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BD" w:rsidRPr="001A6063" w:rsidRDefault="009B5ABD" w:rsidP="009B5ABD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A6063">
        <w:rPr>
          <w:rFonts w:ascii="Liberation Serif" w:hAnsi="Liberation Serif" w:cs="Liberation Serif"/>
          <w:b/>
          <w:bCs/>
          <w:sz w:val="28"/>
          <w:szCs w:val="28"/>
        </w:rPr>
        <w:t>АКТ</w:t>
      </w:r>
    </w:p>
    <w:p w:rsidR="009B5ABD" w:rsidRPr="001A6063" w:rsidRDefault="009B5ABD" w:rsidP="009B5ABD">
      <w:pPr>
        <w:widowControl w:val="0"/>
        <w:autoSpaceDE w:val="0"/>
        <w:jc w:val="center"/>
      </w:pPr>
      <w:r w:rsidRPr="001A6063">
        <w:rPr>
          <w:rFonts w:ascii="Liberation Serif" w:hAnsi="Liberation Serif" w:cs="Liberation Serif"/>
          <w:b/>
          <w:bCs/>
          <w:sz w:val="28"/>
          <w:szCs w:val="28"/>
        </w:rPr>
        <w:t>готовности образовательной организации Свердловской области</w:t>
      </w:r>
      <w:r w:rsidRPr="001A6063">
        <w:rPr>
          <w:rFonts w:ascii="Liberation Serif" w:hAnsi="Liberation Serif" w:cs="Liberation Serif"/>
          <w:b/>
          <w:bCs/>
          <w:sz w:val="28"/>
          <w:szCs w:val="28"/>
        </w:rPr>
        <w:br/>
        <w:t>к 2025/2026 учебному году</w:t>
      </w:r>
    </w:p>
    <w:p w:rsidR="009B5ABD" w:rsidRPr="001A6063" w:rsidRDefault="009B5ABD" w:rsidP="009B5ABD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B5ABD" w:rsidRPr="001A6063" w:rsidRDefault="009B5ABD" w:rsidP="009B5ABD">
      <w:pPr>
        <w:widowControl w:val="0"/>
        <w:autoSpaceDE w:val="0"/>
        <w:jc w:val="center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составлен  03  июля 2025 г.</w:t>
      </w:r>
    </w:p>
    <w:p w:rsidR="009B5ABD" w:rsidRPr="001A6063" w:rsidRDefault="009B5ABD" w:rsidP="009B5ABD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 xml:space="preserve">1. Полное наименование образовательной организации Свердловской области </w:t>
      </w:r>
      <w:r w:rsidRPr="001A6063">
        <w:rPr>
          <w:rFonts w:ascii="Liberation Serif" w:hAnsi="Liberation Serif" w:cs="Liberation Serif"/>
          <w:sz w:val="28"/>
          <w:szCs w:val="28"/>
        </w:rPr>
        <w:br/>
        <w:t>(в соответствии с уставом):</w:t>
      </w:r>
    </w:p>
    <w:p w:rsidR="009B5ABD" w:rsidRPr="001A6063" w:rsidRDefault="009B5ABD" w:rsidP="009B5ABD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1A6063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E46F57" w:rsidRPr="001A6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6063">
        <w:rPr>
          <w:rFonts w:ascii="Times New Roman" w:hAnsi="Times New Roman" w:cs="Times New Roman"/>
          <w:b/>
          <w:i/>
          <w:sz w:val="28"/>
          <w:szCs w:val="28"/>
        </w:rPr>
        <w:t>106 комбинированного вида»</w:t>
      </w:r>
    </w:p>
    <w:p w:rsidR="009B5ABD" w:rsidRPr="001A6063" w:rsidRDefault="009B5ABD" w:rsidP="009B5ABD"/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2. Юридический адрес (в соответствии с уставом):</w:t>
      </w:r>
    </w:p>
    <w:p w:rsidR="009B5ABD" w:rsidRPr="001A6063" w:rsidRDefault="009B5ABD" w:rsidP="009B5ABD">
      <w:pPr>
        <w:widowControl w:val="0"/>
        <w:autoSpaceDE w:val="0"/>
        <w:rPr>
          <w:b/>
          <w:i/>
          <w:sz w:val="28"/>
          <w:szCs w:val="28"/>
          <w:shd w:val="clear" w:color="auto" w:fill="FFFFFF"/>
        </w:rPr>
      </w:pPr>
      <w:r w:rsidRPr="001A6063">
        <w:rPr>
          <w:b/>
          <w:i/>
          <w:sz w:val="28"/>
          <w:szCs w:val="28"/>
          <w:shd w:val="clear" w:color="auto" w:fill="FFFFFF"/>
        </w:rPr>
        <w:t>623418, Свердловская область, город Каменск – Уральский, ул. Прокопьева, д. 17</w:t>
      </w:r>
    </w:p>
    <w:p w:rsidR="009B5ABD" w:rsidRPr="001A6063" w:rsidRDefault="009B5ABD" w:rsidP="009B5ABD">
      <w:pPr>
        <w:widowControl w:val="0"/>
        <w:autoSpaceDE w:val="0"/>
        <w:rPr>
          <w:b/>
          <w:i/>
          <w:sz w:val="28"/>
          <w:szCs w:val="28"/>
          <w:shd w:val="clear" w:color="auto" w:fill="FFFFFF"/>
        </w:rPr>
      </w:pP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 xml:space="preserve">3. Фактический адрес: </w:t>
      </w:r>
    </w:p>
    <w:p w:rsidR="009B5ABD" w:rsidRPr="001A6063" w:rsidRDefault="009B5ABD" w:rsidP="009B5ABD">
      <w:pPr>
        <w:widowControl w:val="0"/>
        <w:autoSpaceDE w:val="0"/>
        <w:rPr>
          <w:b/>
          <w:i/>
          <w:sz w:val="28"/>
          <w:szCs w:val="28"/>
          <w:shd w:val="clear" w:color="auto" w:fill="FFFFFF"/>
        </w:rPr>
      </w:pPr>
      <w:r w:rsidRPr="001A6063">
        <w:rPr>
          <w:b/>
          <w:i/>
          <w:sz w:val="28"/>
          <w:szCs w:val="28"/>
          <w:shd w:val="clear" w:color="auto" w:fill="FFFFFF"/>
        </w:rPr>
        <w:t>623418, Свердловская область, город Каменск – Уральский, ул. Прокопьева, д. 17</w:t>
      </w: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9B5ABD" w:rsidRPr="001A6063" w:rsidRDefault="009B5ABD" w:rsidP="009B5ABD">
      <w:pPr>
        <w:widowControl w:val="0"/>
        <w:autoSpaceDE w:val="0"/>
      </w:pPr>
      <w:r w:rsidRPr="001A6063">
        <w:rPr>
          <w:rFonts w:ascii="Liberation Serif" w:hAnsi="Liberation Serif" w:cs="Liberation Serif"/>
          <w:sz w:val="28"/>
          <w:szCs w:val="28"/>
        </w:rPr>
        <w:t xml:space="preserve">4. Год постройки здания </w:t>
      </w:r>
      <w:r w:rsidRPr="001A6063">
        <w:rPr>
          <w:b/>
          <w:i/>
          <w:sz w:val="28"/>
          <w:szCs w:val="28"/>
        </w:rPr>
        <w:t>1994г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 xml:space="preserve">5. Фамилия, имя, отчество руководителя, контактный телефон </w:t>
      </w:r>
    </w:p>
    <w:p w:rsidR="009B5ABD" w:rsidRPr="001A6063" w:rsidRDefault="009B5ABD" w:rsidP="009B5ABD">
      <w:pPr>
        <w:pStyle w:val="af4"/>
      </w:pPr>
      <w:r w:rsidRPr="001A6063">
        <w:rPr>
          <w:rFonts w:ascii="Times New Roman" w:hAnsi="Times New Roman" w:cs="Times New Roman"/>
          <w:b/>
          <w:i/>
          <w:sz w:val="28"/>
          <w:szCs w:val="28"/>
        </w:rPr>
        <w:t>Антропова Светлана Игоревна,</w:t>
      </w:r>
      <w:r w:rsidRPr="001A6063">
        <w:rPr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 </w:t>
      </w:r>
      <w:r w:rsidRPr="001A606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8 (3439) 364 – 140</w:t>
      </w:r>
    </w:p>
    <w:p w:rsidR="009B5ABD" w:rsidRPr="001A6063" w:rsidRDefault="009B5ABD" w:rsidP="009B5ABD">
      <w:pPr>
        <w:pStyle w:val="af4"/>
        <w:rPr>
          <w:rFonts w:ascii="Liberation Serif" w:hAnsi="Liberation Serif" w:cs="Liberation Serif"/>
          <w:sz w:val="28"/>
          <w:szCs w:val="28"/>
        </w:rPr>
      </w:pPr>
    </w:p>
    <w:p w:rsidR="009B5ABD" w:rsidRPr="001A6063" w:rsidRDefault="009B5ABD" w:rsidP="009B5ABD">
      <w:pPr>
        <w:pStyle w:val="af4"/>
      </w:pPr>
      <w:r w:rsidRPr="001A6063">
        <w:rPr>
          <w:rFonts w:ascii="Liberation Serif" w:hAnsi="Liberation Serif" w:cs="Liberation Serif"/>
          <w:sz w:val="28"/>
          <w:szCs w:val="28"/>
        </w:rPr>
        <w:t xml:space="preserve">6. Проверка готовности образовательной организации Свердловской области проведена в соответствии с </w:t>
      </w:r>
      <w:r w:rsidRPr="001A6063">
        <w:rPr>
          <w:rFonts w:ascii="Times New Roman" w:hAnsi="Times New Roman" w:cs="Times New Roman"/>
          <w:b/>
          <w:i/>
          <w:sz w:val="28"/>
          <w:szCs w:val="28"/>
        </w:rPr>
        <w:t>Постановлением Администрации Каменск –Уральского городского округа от 06.05.2025 № 323 «О приемке образовательных учреждений к новому 2025 – 2026 учебному году»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7. Комиссией в составе: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 xml:space="preserve">7.1. Председатель комиссии: </w:t>
      </w: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Миннуллина Л.М. начальник органа местного самоуправления «Управление образования Каменск-Уральского городского округа»;</w:t>
      </w: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sz w:val="16"/>
          <w:szCs w:val="16"/>
        </w:rPr>
      </w:pP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7.2. Заместитель Председателя комиссии:</w:t>
      </w: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Нестеров Д.Н. – заместитель главы Администрации Каменск-Уральского городского округа;</w:t>
      </w:r>
    </w:p>
    <w:p w:rsidR="009B5ABD" w:rsidRPr="001A6063" w:rsidRDefault="009B5ABD" w:rsidP="009B5ABD">
      <w:pPr>
        <w:widowControl w:val="0"/>
        <w:autoSpaceDE w:val="0"/>
        <w:rPr>
          <w:rFonts w:ascii="Liberation Serif" w:hAnsi="Liberation Serif" w:cs="Liberation Serif"/>
          <w:sz w:val="16"/>
          <w:szCs w:val="16"/>
        </w:rPr>
      </w:pPr>
    </w:p>
    <w:p w:rsidR="009B5ABD" w:rsidRPr="001A6063" w:rsidRDefault="009B5ABD" w:rsidP="009B5ABD">
      <w:pPr>
        <w:widowControl w:val="0"/>
        <w:autoSpaceDE w:val="0"/>
      </w:pPr>
      <w:r w:rsidRPr="001A6063">
        <w:rPr>
          <w:rFonts w:ascii="Liberation Serif" w:hAnsi="Liberation Serif" w:cs="Liberation Serif"/>
          <w:sz w:val="28"/>
          <w:szCs w:val="28"/>
        </w:rPr>
        <w:t>7.3. Члены комиссии</w:t>
      </w:r>
      <w:r w:rsidRPr="001A606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A6063">
        <w:rPr>
          <w:rFonts w:ascii="Liberation Serif" w:hAnsi="Liberation Serif" w:cs="Liberation Serif"/>
          <w:sz w:val="28"/>
          <w:szCs w:val="28"/>
        </w:rPr>
        <w:t>(указать Ф.И.О., должность):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от администрации муниципального образования расположенных на территории Свердловской области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 xml:space="preserve">от органа местного самоуправления, осуществляющего управление в сфере образования 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Белоногова Е.С. – ведущий специалист Управления образования;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Кочнева А.А. – ведущий специалист Управления образования;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Пшеницина Т.Ю. – ведущий специалист МКУ «ЦБЭО»;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Кузнецова А.Н.  – ведущий специалист Управления образования;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16"/>
          <w:szCs w:val="16"/>
        </w:rPr>
      </w:pP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 xml:space="preserve">от Государственного пожарного надзора 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Аверинский В.В. – начальник ОНД и ПР г. Каменска-Уральского, Каменского городского округа УНД и ПР ГУ МЧС России по Свердловской области (по согласованию);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lastRenderedPageBreak/>
        <w:t xml:space="preserve">от территориального отдела Федеральной службы войск национальной гвардии Российской Федерации по Свердловской области 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Адайбеков Д.В. – начальник Каменск-Уральского ОВО филиала ФГКУ «УВО ВНГ России по Свердловской области» (по согласованию);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16"/>
          <w:szCs w:val="16"/>
        </w:rPr>
      </w:pP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от территориального отдела Государственной инспекции безопасности дорожного движения Главного управления Министерства внутренних дел Российской Федерации по Свердловской области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Морозов А.В. – начальник отдела Госавтоинспекции МО МВД России «Каменск-Уральский (по согласованию);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16"/>
          <w:szCs w:val="16"/>
        </w:rPr>
      </w:pP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от территориальной организации профсоюза работников народного образования (городских комитетов, районных комитетов)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1A6063">
        <w:rPr>
          <w:rFonts w:ascii="Liberation Serif" w:hAnsi="Liberation Serif" w:cs="Liberation Serif"/>
          <w:b/>
          <w:i/>
          <w:sz w:val="28"/>
          <w:szCs w:val="28"/>
        </w:rPr>
        <w:t>Ку</w:t>
      </w:r>
      <w:r w:rsidR="00E46F57" w:rsidRPr="001A6063">
        <w:rPr>
          <w:rFonts w:ascii="Liberation Serif" w:hAnsi="Liberation Serif" w:cs="Liberation Serif"/>
          <w:b/>
          <w:i/>
          <w:sz w:val="28"/>
          <w:szCs w:val="28"/>
        </w:rPr>
        <w:t>знецова Н</w:t>
      </w:r>
      <w:r w:rsidRPr="001A6063">
        <w:rPr>
          <w:rFonts w:ascii="Liberation Serif" w:hAnsi="Liberation Serif" w:cs="Liberation Serif"/>
          <w:b/>
          <w:i/>
          <w:sz w:val="28"/>
          <w:szCs w:val="28"/>
        </w:rPr>
        <w:t>.В. – председатель Городского комитета профсоюза работников образования (по согласованию);</w:t>
      </w: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B5ABD" w:rsidRPr="001A6063" w:rsidRDefault="009B5ABD" w:rsidP="009B5ABD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8. Заключение комиссии по результатам проверки готовности образовательной организации Свердловской области:</w:t>
      </w:r>
    </w:p>
    <w:p w:rsidR="009B5ABD" w:rsidRPr="001A6063" w:rsidRDefault="009B5ABD" w:rsidP="009B5ABD">
      <w:pPr>
        <w:widowControl w:val="0"/>
        <w:autoSpaceDE w:val="0"/>
        <w:jc w:val="both"/>
      </w:pPr>
      <w:r w:rsidRPr="001A6063">
        <w:rPr>
          <w:b/>
          <w:i/>
          <w:sz w:val="28"/>
          <w:szCs w:val="28"/>
        </w:rPr>
        <w:t>Муниципальное бюджетное дошкольное образовательное учреждение «Детский сад № 106 комбинированного вида»</w:t>
      </w:r>
      <w:r w:rsidRPr="001A6063">
        <w:rPr>
          <w:b/>
          <w:sz w:val="28"/>
          <w:szCs w:val="28"/>
        </w:rPr>
        <w:t xml:space="preserve"> </w:t>
      </w:r>
    </w:p>
    <w:p w:rsidR="009B5ABD" w:rsidRPr="001A6063" w:rsidRDefault="009B5ABD" w:rsidP="009B5ABD">
      <w:pPr>
        <w:widowControl w:val="0"/>
        <w:autoSpaceDE w:val="0"/>
        <w:ind w:left="6096" w:hanging="6096"/>
        <w:rPr>
          <w:rFonts w:ascii="Liberation Serif" w:hAnsi="Liberation Serif" w:cs="Liberation Serif"/>
          <w:sz w:val="28"/>
          <w:szCs w:val="28"/>
        </w:rPr>
      </w:pPr>
      <w:r w:rsidRPr="001A6063">
        <w:rPr>
          <w:rFonts w:ascii="Liberation Serif" w:hAnsi="Liberation Serif" w:cs="Liberation Serif"/>
          <w:sz w:val="28"/>
          <w:szCs w:val="28"/>
        </w:rPr>
        <w:t>к 2025/2026 учебному году ________________________________________________</w:t>
      </w:r>
    </w:p>
    <w:p w:rsidR="009B5ABD" w:rsidRPr="001A6063" w:rsidRDefault="009B5ABD" w:rsidP="009B5ABD">
      <w:pPr>
        <w:widowControl w:val="0"/>
        <w:autoSpaceDE w:val="0"/>
        <w:ind w:left="6096" w:hanging="6096"/>
      </w:pPr>
      <w:r w:rsidRPr="001A606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</w:t>
      </w:r>
      <w:r w:rsidRPr="001A606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1A6063">
        <w:rPr>
          <w:rFonts w:ascii="Liberation Serif" w:hAnsi="Liberation Serif" w:cs="Liberation Serif"/>
          <w:sz w:val="28"/>
          <w:szCs w:val="28"/>
        </w:rPr>
        <w:t>(готова/не готова)</w:t>
      </w:r>
    </w:p>
    <w:p w:rsidR="009B5ABD" w:rsidRPr="001A6063" w:rsidRDefault="009B5ABD" w:rsidP="009B5ABD">
      <w:pPr>
        <w:widowControl w:val="0"/>
        <w:autoSpaceDE w:val="0"/>
        <w:ind w:left="6096" w:hanging="6096"/>
        <w:rPr>
          <w:sz w:val="16"/>
          <w:szCs w:val="16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4039"/>
        <w:gridCol w:w="4187"/>
      </w:tblGrid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Миннуллина Л.М.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Нестеров Д.Н.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Белоногова Е.С.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Кочнева А.А.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Пшеницина Т.Ю.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Кузнецова А.Н. 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Аверинский В.В.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Адайбеков Д.В.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Морозов А.В.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A6063" w:rsidRPr="001A6063" w:rsidTr="00E46F57">
        <w:tc>
          <w:tcPr>
            <w:tcW w:w="1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 xml:space="preserve">Кузнецова </w:t>
            </w:r>
            <w:r w:rsidR="00E46F57"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Н</w:t>
            </w:r>
            <w:r w:rsidRPr="001A6063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.В.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ABD" w:rsidRPr="001A6063" w:rsidRDefault="009B5ABD" w:rsidP="00E46F5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___________________ (подпись)</w:t>
            </w:r>
          </w:p>
          <w:p w:rsidR="009B5ABD" w:rsidRPr="001A6063" w:rsidRDefault="009B5ABD" w:rsidP="00E46F5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42BE8" w:rsidRPr="001A6063" w:rsidRDefault="00F42BE8" w:rsidP="00F42BE8">
      <w:pPr>
        <w:rPr>
          <w:rFonts w:ascii="Liberation Serif" w:hAnsi="Liberation Serif" w:cs="Liberation Serif"/>
          <w:sz w:val="28"/>
          <w:szCs w:val="28"/>
        </w:rPr>
        <w:sectPr w:rsidR="00F42BE8" w:rsidRPr="001A6063" w:rsidSect="00F42BE8">
          <w:headerReference w:type="default" r:id="rId7"/>
          <w:headerReference w:type="first" r:id="rId8"/>
          <w:pgSz w:w="11906" w:h="16838"/>
          <w:pgMar w:top="346" w:right="567" w:bottom="426" w:left="1276" w:header="567" w:footer="709" w:gutter="0"/>
          <w:cols w:space="720"/>
          <w:titlePg/>
        </w:sectPr>
      </w:pPr>
    </w:p>
    <w:tbl>
      <w:tblPr>
        <w:tblW w:w="4505" w:type="dxa"/>
        <w:tblInd w:w="110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</w:tblGrid>
      <w:tr w:rsidR="001A6063" w:rsidRPr="001A6063" w:rsidTr="00F42BE8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Приложение </w:t>
            </w:r>
          </w:p>
          <w:p w:rsidR="00F42BE8" w:rsidRPr="001A6063" w:rsidRDefault="00F42BE8" w:rsidP="00F42BE8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 Свердловской области</w:t>
            </w:r>
          </w:p>
          <w:p w:rsidR="00F42BE8" w:rsidRPr="001A6063" w:rsidRDefault="009B5ABD" w:rsidP="009B5ABD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к 2025</w:t>
            </w:r>
            <w:r w:rsidR="00F42BE8" w:rsidRPr="001A6063">
              <w:rPr>
                <w:rFonts w:ascii="Liberation Serif" w:hAnsi="Liberation Serif" w:cs="Liberation Serif"/>
                <w:sz w:val="28"/>
                <w:szCs w:val="28"/>
              </w:rPr>
              <w:t>/202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F42BE8"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учебному году</w:t>
            </w:r>
          </w:p>
        </w:tc>
      </w:tr>
      <w:tr w:rsidR="00F42BE8" w:rsidRPr="001A6063" w:rsidTr="00F42BE8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42BE8" w:rsidRPr="001A6063" w:rsidRDefault="00F42BE8" w:rsidP="00F42BE8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tbl>
      <w:tblPr>
        <w:tblW w:w="155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4677"/>
        <w:gridCol w:w="5387"/>
      </w:tblGrid>
      <w:tr w:rsidR="00F42BE8" w:rsidRPr="001A6063" w:rsidTr="00F45B6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F42BE8" w:rsidRPr="001A6063" w:rsidRDefault="00F42BE8" w:rsidP="00F42BE8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p w:rsidR="00F42BE8" w:rsidRPr="001A6063" w:rsidRDefault="00F42BE8" w:rsidP="00F42BE8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378"/>
        <w:gridCol w:w="4683"/>
        <w:gridCol w:w="5338"/>
      </w:tblGrid>
      <w:tr w:rsidR="001A6063" w:rsidRPr="001A6063" w:rsidTr="00F42BE8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</w:t>
            </w:r>
          </w:p>
        </w:tc>
      </w:tr>
      <w:tr w:rsidR="001A6063" w:rsidRPr="001A6063" w:rsidTr="00F42BE8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r w:rsidRPr="001A6063">
              <w:t>Устав утвержден приказом начальника</w:t>
            </w:r>
          </w:p>
          <w:p w:rsidR="00F42BE8" w:rsidRPr="001A6063" w:rsidRDefault="00F42BE8" w:rsidP="00F42BE8">
            <w:r w:rsidRPr="001A6063">
              <w:t>Управления образования от 01.02.2016г № 78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r w:rsidRPr="001A6063">
              <w:t>Свидетельство о государственной регистрации права от 18.08.2015г № 66-66-03/033/2008-242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 w:rsidRPr="001A6063">
              <w:rPr>
                <w:rFonts w:ascii="Liberation Serif" w:hAnsi="Liberation Serif" w:cs="Liberation Serif"/>
              </w:rPr>
              <w:br/>
              <w:t xml:space="preserve">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r w:rsidRPr="001A6063">
              <w:t>Свидетельство о государственной регистрации права от 18.08.2015г № 66-66-03/033/2008-240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</w:pPr>
            <w:r w:rsidRPr="001A6063"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F42BE8" w:rsidRPr="001A6063" w:rsidRDefault="00F42BE8" w:rsidP="00F42BE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 w:rsidRPr="001A6063"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F42BE8" w:rsidRPr="001A6063" w:rsidRDefault="00F42BE8" w:rsidP="00F42BE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 w:rsidRPr="001A6063"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ind w:left="696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ind w:left="696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ind w:left="696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ind w:left="696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ind w:left="696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 w:rsidRPr="001A6063"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1) лицензия 66 № 002971 выдана  МОСО 15.01.2012г.на  срок – бессрочно;  приложение № 1 от 25.01.2012г.,  рег. № 14685;</w:t>
            </w:r>
          </w:p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данные, указа</w:t>
            </w:r>
            <w:r w:rsidR="0085478C" w:rsidRPr="001A6063">
              <w:rPr>
                <w:rFonts w:ascii="Liberation Serif" w:hAnsi="Liberation Serif" w:cs="Liberation Serif"/>
              </w:rPr>
              <w:t>нные в лицензии, соответствуют У</w:t>
            </w:r>
            <w:r w:rsidRPr="001A6063">
              <w:rPr>
                <w:rFonts w:ascii="Liberation Serif" w:hAnsi="Liberation Serif" w:cs="Liberation Serif"/>
              </w:rPr>
              <w:t>ставу;</w:t>
            </w:r>
          </w:p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3) основная общеобразовательная программа дошкольного образования в группах общеразвивающей направленности; основная общеобразовательная программа дошкольного образования в группах компенсирующей направленности; </w:t>
            </w:r>
          </w:p>
          <w:p w:rsidR="00F42BE8" w:rsidRPr="001A6063" w:rsidRDefault="00F42BE8" w:rsidP="00F42BE8">
            <w:pPr>
              <w:widowControl w:val="0"/>
              <w:autoSpaceDE w:val="0"/>
            </w:pPr>
            <w:r w:rsidRPr="001A6063">
              <w:t xml:space="preserve">дополнительные образовательные услуги предоставляются </w:t>
            </w:r>
          </w:p>
          <w:p w:rsidR="00F42BE8" w:rsidRPr="001A6063" w:rsidRDefault="00F42BE8" w:rsidP="00F42BE8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4) свидетельство о государственной аккредитации  ГА 007679 от 13.04.2009 № 4686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Детский сад реализует 3 программы:</w:t>
            </w:r>
          </w:p>
          <w:p w:rsidR="00F42BE8" w:rsidRPr="001A6063" w:rsidRDefault="00F42BE8" w:rsidP="00F42BE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 Основная общеобразовательная программа – программа дошкольного образования.</w:t>
            </w:r>
          </w:p>
          <w:p w:rsidR="00F42BE8" w:rsidRPr="001A6063" w:rsidRDefault="00F42BE8" w:rsidP="00F42BE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- Основная адаптированная образовательная программа – дошкольного образования для детей </w:t>
            </w:r>
          </w:p>
          <w:p w:rsidR="00F42BE8" w:rsidRPr="001A6063" w:rsidRDefault="00F42BE8" w:rsidP="00F42BE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 задержкой психического развития</w:t>
            </w:r>
          </w:p>
          <w:p w:rsidR="00F42BE8" w:rsidRPr="001A6063" w:rsidRDefault="00F42BE8" w:rsidP="00F42BE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 Основная адаптированная образовательная программа дошкольного образования</w:t>
            </w:r>
          </w:p>
          <w:p w:rsidR="00F42BE8" w:rsidRPr="001A6063" w:rsidRDefault="00F42BE8" w:rsidP="00F42BE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для детей с нарушением опорно-двигательного аппарата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отсутствуют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 плана работы образовательной </w:t>
            </w:r>
            <w:r w:rsidR="0085478C" w:rsidRPr="001A6063">
              <w:rPr>
                <w:rFonts w:ascii="Liberation Serif" w:hAnsi="Liberation Serif" w:cs="Liberation Serif"/>
              </w:rPr>
              <w:t>организации на 2025 – 2026</w:t>
            </w:r>
            <w:r w:rsidRPr="001A6063">
              <w:rPr>
                <w:rFonts w:ascii="Liberation Serif" w:hAnsi="Liberation Serif" w:cs="Liberation Serif"/>
              </w:rPr>
              <w:t xml:space="preserve">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Имеется, утвержден приказом заведующего Детским </w:t>
            </w:r>
            <w:r w:rsidR="00A56A79" w:rsidRPr="001A6063">
              <w:rPr>
                <w:rFonts w:ascii="Liberation Serif" w:hAnsi="Liberation Serif" w:cs="Liberation Serif"/>
              </w:rPr>
              <w:t>садом № 106 от 26.06. 2025г № 86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-102" w:firstLine="102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всего (единиц);</w:t>
            </w:r>
          </w:p>
          <w:p w:rsidR="00F42BE8" w:rsidRPr="001A6063" w:rsidRDefault="00F42BE8" w:rsidP="00F42BE8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0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6063" w:rsidRPr="001A6063" w:rsidTr="00F42BE8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количество классов;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F42BE8" w:rsidRPr="001A6063" w:rsidRDefault="00F42BE8" w:rsidP="00F42BE8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количество классов;</w:t>
            </w:r>
          </w:p>
          <w:p w:rsidR="00F42BE8" w:rsidRPr="001A6063" w:rsidRDefault="00F42BE8" w:rsidP="00F42BE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 07.00 ч. – 19.00ч. – общеразвивающие группы;</w:t>
            </w:r>
          </w:p>
          <w:p w:rsidR="00F42BE8" w:rsidRPr="001A6063" w:rsidRDefault="00F42BE8" w:rsidP="00F42BE8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 С 07.30 ч. – 17.30ч. – коррекционные группы.</w:t>
            </w:r>
          </w:p>
        </w:tc>
      </w:tr>
      <w:tr w:rsidR="001A6063" w:rsidRPr="001A6063" w:rsidTr="00F42BE8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F42BE8" w:rsidRPr="001A6063" w:rsidRDefault="00F42BE8" w:rsidP="00F42BE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F42BE8" w:rsidRPr="001A6063" w:rsidRDefault="00F42BE8" w:rsidP="00F42BE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F42BE8" w:rsidRPr="001A6063" w:rsidRDefault="00F42BE8" w:rsidP="00F42BE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F42BE8" w:rsidRPr="001A6063" w:rsidRDefault="00F42BE8" w:rsidP="00F42BE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 w:rsidRPr="001A6063"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251BB7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134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F42BE8" w:rsidRPr="001A6063" w:rsidRDefault="00251BB7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9</w:t>
            </w:r>
          </w:p>
          <w:p w:rsidR="00F42BE8" w:rsidRPr="001A6063" w:rsidRDefault="00251BB7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134</w:t>
            </w:r>
          </w:p>
          <w:p w:rsidR="00251BB7" w:rsidRPr="001A6063" w:rsidRDefault="00251BB7" w:rsidP="00251BB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0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0</w:t>
            </w:r>
          </w:p>
        </w:tc>
      </w:tr>
      <w:tr w:rsidR="001A6063" w:rsidRPr="001A6063" w:rsidTr="00F42BE8"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администрация;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учителя;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воспитатели;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научные работники;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иные работники;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администрация;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учителя;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воспитатели;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научные работники;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иные работники;</w:t>
            </w:r>
          </w:p>
          <w:p w:rsidR="00F42BE8" w:rsidRPr="001A6063" w:rsidRDefault="00F42BE8" w:rsidP="00F42BE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64375F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64,00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 (2-учителя-логопеда; 3-учителя-дефектолога)</w:t>
            </w:r>
          </w:p>
          <w:p w:rsidR="00F42BE8" w:rsidRPr="001A6063" w:rsidRDefault="0064375F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18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  <w:p w:rsidR="00F42BE8" w:rsidRPr="001A6063" w:rsidRDefault="0064375F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36,00</w:t>
            </w:r>
          </w:p>
          <w:p w:rsidR="00F42BE8" w:rsidRPr="001A6063" w:rsidRDefault="003D0122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50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 (2 – учителя-логопеда; 3 -учителя-дефектолога)</w:t>
            </w:r>
          </w:p>
          <w:p w:rsidR="00F42BE8" w:rsidRPr="001A6063" w:rsidRDefault="0064375F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18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  <w:p w:rsidR="00F42BE8" w:rsidRPr="001A6063" w:rsidRDefault="003D0122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23</w:t>
            </w:r>
          </w:p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 </w:t>
            </w:r>
            <w:r w:rsidR="003D0122" w:rsidRPr="001A6063">
              <w:rPr>
                <w:rFonts w:ascii="Liberation Serif" w:hAnsi="Liberation Serif" w:cs="Liberation Serif"/>
              </w:rPr>
              <w:t>–</w:t>
            </w:r>
            <w:r w:rsidRPr="001A6063">
              <w:rPr>
                <w:rFonts w:ascii="Liberation Serif" w:hAnsi="Liberation Serif" w:cs="Liberation Serif"/>
              </w:rPr>
              <w:t xml:space="preserve"> дворник; 1</w:t>
            </w:r>
            <w:r w:rsidR="003D0122" w:rsidRPr="001A6063">
              <w:rPr>
                <w:rFonts w:ascii="Liberation Serif" w:hAnsi="Liberation Serif" w:cs="Liberation Serif"/>
              </w:rPr>
              <w:t xml:space="preserve"> </w:t>
            </w:r>
            <w:r w:rsidRPr="001A6063">
              <w:rPr>
                <w:rFonts w:ascii="Liberation Serif" w:hAnsi="Liberation Serif" w:cs="Liberation Serif"/>
              </w:rPr>
              <w:t xml:space="preserve">- подсобный рабочий; </w:t>
            </w:r>
          </w:p>
          <w:p w:rsidR="003D0122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 – уборщик служебных помещений</w:t>
            </w:r>
            <w:r w:rsidR="003D0122" w:rsidRPr="001A6063">
              <w:rPr>
                <w:rFonts w:ascii="Liberation Serif" w:hAnsi="Liberation Serif" w:cs="Liberation Serif"/>
              </w:rPr>
              <w:t xml:space="preserve">; </w:t>
            </w:r>
          </w:p>
          <w:p w:rsidR="003D0122" w:rsidRPr="001A6063" w:rsidRDefault="003D0122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 – грузчик; </w:t>
            </w:r>
          </w:p>
          <w:p w:rsidR="003D0122" w:rsidRPr="001A6063" w:rsidRDefault="003D0122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 – специалист по охране труда; </w:t>
            </w:r>
          </w:p>
          <w:p w:rsidR="00F42BE8" w:rsidRPr="001A6063" w:rsidRDefault="003D0122" w:rsidP="00F42BE8">
            <w:pPr>
              <w:widowControl w:val="0"/>
              <w:autoSpaceDE w:val="0"/>
              <w:jc w:val="center"/>
            </w:pPr>
            <w:r w:rsidRPr="001A6063">
              <w:rPr>
                <w:rFonts w:ascii="Liberation Serif" w:hAnsi="Liberation Serif" w:cs="Liberation Serif"/>
              </w:rPr>
              <w:t>1 – рабочий по комплексному обслуживанию здания.</w:t>
            </w:r>
            <w:r w:rsidR="00F42BE8" w:rsidRPr="001A6063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1A6063" w:rsidRPr="001A6063" w:rsidTr="00F42BE8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отопления;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ind w:left="34" w:hanging="34"/>
              <w:textAlignment w:val="auto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Акт 31/2025  Оценки состояния внутренней системы водоснабжения, водоотведения (канализация) и отопления от 05.05.2025г</w:t>
            </w:r>
          </w:p>
          <w:p w:rsidR="00E72723" w:rsidRPr="001A6063" w:rsidRDefault="00E72723" w:rsidP="00E7272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ind w:left="34" w:hanging="34"/>
              <w:textAlignment w:val="auto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Акт  № 2 О  гидравлической промывке системы теплоснабжения и гидравлическом испытании системы отопления/горячего водоснабжения  от 11.06.2025г  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Оснащенность ученической мебелью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соответствует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 w:rsidRPr="001A6063"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перечислить учебные предметы,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</w:tc>
      </w:tr>
      <w:tr w:rsidR="001A6063" w:rsidRPr="001A6063" w:rsidTr="00F42BE8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 w:rsidRPr="001A6063"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</w:tc>
      </w:tr>
      <w:tr w:rsidR="001A6063" w:rsidRPr="001A6063" w:rsidTr="00F42BE8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8C" w:rsidRPr="001A6063" w:rsidRDefault="0085478C" w:rsidP="008547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8C" w:rsidRPr="001A6063" w:rsidRDefault="0085478C" w:rsidP="008547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8C" w:rsidRPr="001A6063" w:rsidRDefault="0085478C" w:rsidP="008547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8C" w:rsidRPr="001A6063" w:rsidRDefault="0085478C" w:rsidP="0085478C">
            <w:r w:rsidRPr="001A6063">
              <w:t>Имеется, готов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Имеется в хорошем состоянии, сертификаты соответствия имеются.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r w:rsidRPr="001A6063">
              <w:t>Имеется, удовлетворительное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r w:rsidRPr="001A6063">
              <w:t>Акт о разрешении использования спортивного оборудования на с</w:t>
            </w:r>
            <w:r w:rsidR="00A92E60" w:rsidRPr="001A6063">
              <w:t>портивной площадке от 27</w:t>
            </w:r>
            <w:r w:rsidR="00A56A79" w:rsidRPr="001A6063">
              <w:t>.06.2025</w:t>
            </w:r>
            <w:r w:rsidR="00A92E60" w:rsidRPr="001A6063">
              <w:t>г. № 4</w:t>
            </w:r>
            <w:r w:rsidRPr="001A6063">
              <w:t xml:space="preserve"> </w:t>
            </w:r>
          </w:p>
          <w:p w:rsidR="00F42BE8" w:rsidRPr="001A6063" w:rsidRDefault="00F42BE8" w:rsidP="00F42BE8">
            <w:r w:rsidRPr="001A6063">
              <w:t xml:space="preserve">Акт о разрешении использования спортивного оборудования в </w:t>
            </w:r>
            <w:r w:rsidR="00A92E60" w:rsidRPr="001A6063">
              <w:t>физкультурном зале от 27</w:t>
            </w:r>
            <w:r w:rsidR="00A56A79" w:rsidRPr="001A6063">
              <w:t>.06.2025</w:t>
            </w:r>
            <w:r w:rsidRPr="001A6063">
              <w:t>г. № 2</w:t>
            </w:r>
          </w:p>
        </w:tc>
      </w:tr>
      <w:tr w:rsidR="001A6063" w:rsidRPr="001A6063" w:rsidTr="00F42BE8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1A6063" w:rsidRPr="001A6063" w:rsidTr="00F42BE8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</w:rPr>
              <w:t xml:space="preserve">по делам гражданской обороны, чрезвычайным ситуациям </w:t>
            </w:r>
            <w:r w:rsidRPr="001A6063">
              <w:rPr>
                <w:rFonts w:ascii="Liberation Serif" w:hAnsi="Liberation Serif" w:cs="Liberation Serif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 w:rsidRPr="001A6063">
              <w:rPr>
                <w:rFonts w:ascii="Liberation Serif" w:hAnsi="Liberation Serif" w:cs="Liberation Serif"/>
              </w:rPr>
              <w:br/>
              <w:t>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 w:rsidRPr="001A6063"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Не имеется</w:t>
            </w:r>
          </w:p>
        </w:tc>
      </w:tr>
      <w:tr w:rsidR="001A6063" w:rsidRPr="001A6063" w:rsidTr="00F42BE8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 w:rsidRPr="001A6063"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Заместитель заведующего по хозяйственной работе Калеганова Я.Н., приказ от 26.06.2024г № 90</w:t>
            </w:r>
          </w:p>
        </w:tc>
      </w:tr>
      <w:tr w:rsidR="001A6063" w:rsidRPr="001A6063" w:rsidTr="00F42BE8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Удостоверение о повышении квалификации серия ПБ23 номер 0000130 от 26.05.2023г.,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Удостоверение о повышении квалификации серия ПБ23 номер 0000131 от 26.05.2023г.,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Имеется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Имеется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Имеется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Проводится, 2 раза в год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spacing w:line="240" w:lineRule="atLeast"/>
            </w:pPr>
            <w:r w:rsidRPr="001A6063">
              <w:rPr>
                <w:sz w:val="22"/>
                <w:szCs w:val="22"/>
              </w:rPr>
              <w:t xml:space="preserve"> 1) огнетушители имеются в достаточном количестве;</w:t>
            </w:r>
          </w:p>
          <w:p w:rsidR="00E72723" w:rsidRPr="001A6063" w:rsidRDefault="00E72723" w:rsidP="00E72723">
            <w:r w:rsidRPr="001A6063">
              <w:rPr>
                <w:sz w:val="22"/>
                <w:szCs w:val="22"/>
              </w:rPr>
              <w:t xml:space="preserve"> 2)  имеется;</w:t>
            </w:r>
          </w:p>
          <w:p w:rsidR="00E72723" w:rsidRPr="001A6063" w:rsidRDefault="00E72723" w:rsidP="00E72723">
            <w:r w:rsidRPr="001A6063">
              <w:t xml:space="preserve"> </w:t>
            </w:r>
            <w:r w:rsidRPr="001A6063">
              <w:rPr>
                <w:sz w:val="22"/>
                <w:szCs w:val="22"/>
              </w:rPr>
              <w:t>3) проверка средств на срок годности, при</w:t>
            </w:r>
          </w:p>
          <w:p w:rsidR="00E72723" w:rsidRPr="001A6063" w:rsidRDefault="00E72723" w:rsidP="00E72723">
            <w:pPr>
              <w:ind w:left="-74" w:hanging="708"/>
              <w:jc w:val="right"/>
            </w:pPr>
            <w:r w:rsidRPr="001A6063">
              <w:rPr>
                <w:sz w:val="22"/>
                <w:szCs w:val="22"/>
              </w:rPr>
              <w:t xml:space="preserve">необходимости – их замена проводится ежегодно. </w:t>
            </w:r>
          </w:p>
          <w:p w:rsidR="00E72723" w:rsidRPr="001A6063" w:rsidRDefault="00E72723" w:rsidP="00E72723">
            <w:pPr>
              <w:ind w:left="-74" w:hanging="708"/>
              <w:jc w:val="center"/>
            </w:pPr>
            <w:r w:rsidRPr="001A6063">
              <w:rPr>
                <w:sz w:val="22"/>
                <w:szCs w:val="22"/>
              </w:rPr>
              <w:t xml:space="preserve"> Дата последней поверки – 05.12. 2024г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E72723" w:rsidRPr="001A6063" w:rsidRDefault="00E72723" w:rsidP="00E72723">
            <w:pPr>
              <w:widowControl w:val="0"/>
              <w:autoSpaceDE w:val="0"/>
              <w:ind w:right="-35"/>
            </w:pPr>
            <w:r w:rsidRPr="001A6063">
              <w:rPr>
                <w:rFonts w:ascii="Liberation Serif" w:hAnsi="Liberation Serif" w:cs="Liberation Serif"/>
              </w:rPr>
              <w:t>3) наличие дублированного сигнала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E72723" w:rsidRPr="001A6063" w:rsidRDefault="00E72723" w:rsidP="00E72723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E72723" w:rsidRPr="001A6063" w:rsidRDefault="00E72723" w:rsidP="00E72723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E72723" w:rsidRPr="001A6063" w:rsidRDefault="00E72723" w:rsidP="00E72723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r w:rsidRPr="001A6063">
              <w:rPr>
                <w:sz w:val="22"/>
                <w:szCs w:val="22"/>
              </w:rPr>
              <w:t>1)  АПС в исправном состоянии: СПС,  СОУЭ, РСПИ; Акт комплексных испытаний на работоспособность от 01.07.2025г.</w:t>
            </w:r>
          </w:p>
          <w:p w:rsidR="00E72723" w:rsidRPr="001A6063" w:rsidRDefault="00E72723" w:rsidP="00E72723">
            <w:pPr>
              <w:ind w:right="-35"/>
            </w:pPr>
            <w:r w:rsidRPr="001A6063">
              <w:rPr>
                <w:sz w:val="22"/>
                <w:szCs w:val="22"/>
              </w:rPr>
              <w:t>2) Контракт на оказание услуг 27.01. 2025 № 89-УО</w:t>
            </w:r>
          </w:p>
          <w:p w:rsidR="00E72723" w:rsidRPr="001A6063" w:rsidRDefault="00E72723" w:rsidP="00E72723">
            <w:pPr>
              <w:ind w:right="-35"/>
            </w:pPr>
          </w:p>
          <w:p w:rsidR="00E72723" w:rsidRPr="001A6063" w:rsidRDefault="00E72723" w:rsidP="00E72723">
            <w:pPr>
              <w:ind w:right="-35"/>
            </w:pPr>
            <w:r w:rsidRPr="001A6063">
              <w:rPr>
                <w:sz w:val="22"/>
                <w:szCs w:val="22"/>
              </w:rPr>
              <w:t>3) имеется, вывод сигнала на ЕДДС «01» (ПРИБОР «ОКО- 3А»)</w:t>
            </w:r>
          </w:p>
          <w:p w:rsidR="00E72723" w:rsidRPr="001A6063" w:rsidRDefault="00E72723" w:rsidP="00E72723">
            <w:pPr>
              <w:ind w:right="-35"/>
            </w:pPr>
          </w:p>
          <w:p w:rsidR="00E72723" w:rsidRPr="001A6063" w:rsidRDefault="00E72723" w:rsidP="00E72723">
            <w:pPr>
              <w:ind w:right="-35"/>
            </w:pPr>
          </w:p>
          <w:p w:rsidR="00E72723" w:rsidRPr="001A6063" w:rsidRDefault="00E72723" w:rsidP="00E72723"/>
          <w:p w:rsidR="00E72723" w:rsidRPr="001A6063" w:rsidRDefault="00E72723" w:rsidP="00E72723"/>
          <w:p w:rsidR="00E72723" w:rsidRPr="001A6063" w:rsidRDefault="00E72723" w:rsidP="00E72723">
            <w:r w:rsidRPr="001A6063">
              <w:rPr>
                <w:sz w:val="22"/>
                <w:szCs w:val="22"/>
              </w:rPr>
              <w:t>4)Контракт  с КУ ГО ВДПО от 2</w:t>
            </w:r>
            <w:r w:rsidR="00993689" w:rsidRPr="001A6063">
              <w:rPr>
                <w:sz w:val="22"/>
                <w:szCs w:val="22"/>
              </w:rPr>
              <w:t>7.01.2025</w:t>
            </w:r>
            <w:r w:rsidRPr="001A6063">
              <w:rPr>
                <w:sz w:val="22"/>
                <w:szCs w:val="22"/>
              </w:rPr>
              <w:t>г. № 55  (ОКО)</w:t>
            </w:r>
          </w:p>
          <w:p w:rsidR="00E72723" w:rsidRPr="001A6063" w:rsidRDefault="00E72723" w:rsidP="00E72723">
            <w:r w:rsidRPr="001A6063">
              <w:rPr>
                <w:sz w:val="22"/>
                <w:szCs w:val="22"/>
              </w:rPr>
              <w:t>-</w:t>
            </w:r>
          </w:p>
        </w:tc>
      </w:tr>
      <w:tr w:rsidR="001A6063" w:rsidRPr="001A6063" w:rsidTr="00F42BE8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jc w:val="center"/>
            </w:pPr>
            <w:r w:rsidRPr="001A6063">
              <w:t>да</w:t>
            </w:r>
          </w:p>
        </w:tc>
      </w:tr>
      <w:tr w:rsidR="001A6063" w:rsidRPr="001A6063" w:rsidTr="00F42BE8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jc w:val="center"/>
            </w:pPr>
            <w:r w:rsidRPr="001A6063">
              <w:t>да</w:t>
            </w:r>
          </w:p>
        </w:tc>
      </w:tr>
      <w:tr w:rsidR="001A6063" w:rsidRPr="001A6063" w:rsidTr="00F42BE8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внутреннее;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jc w:val="both"/>
            </w:pPr>
            <w:r w:rsidRPr="001A6063">
              <w:rPr>
                <w:sz w:val="22"/>
                <w:szCs w:val="22"/>
              </w:rPr>
              <w:t xml:space="preserve">1) Имеется, удовлетворительное, Акт проверки внутреннего противопожарного водопровода от  </w:t>
            </w:r>
            <w:r w:rsidR="002C5C1D" w:rsidRPr="001A6063">
              <w:rPr>
                <w:sz w:val="22"/>
                <w:szCs w:val="22"/>
              </w:rPr>
              <w:t xml:space="preserve">18 </w:t>
            </w:r>
            <w:r w:rsidRPr="001A6063">
              <w:rPr>
                <w:sz w:val="22"/>
                <w:szCs w:val="22"/>
              </w:rPr>
              <w:t>июня 2025г.</w:t>
            </w:r>
          </w:p>
          <w:p w:rsidR="00E72723" w:rsidRPr="001A6063" w:rsidRDefault="00E72723" w:rsidP="00E72723">
            <w:pPr>
              <w:jc w:val="both"/>
            </w:pPr>
            <w:r w:rsidRPr="001A6063">
              <w:rPr>
                <w:sz w:val="22"/>
                <w:szCs w:val="22"/>
              </w:rPr>
              <w:t>2) Имеется, удовлетворительное; справка АО «Водоканал КУ» «19» июня 2025г.</w:t>
            </w:r>
          </w:p>
        </w:tc>
      </w:tr>
      <w:tr w:rsidR="001A6063" w:rsidRPr="001A6063" w:rsidTr="00F42BE8">
        <w:trPr>
          <w:trHeight w:val="11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декларация зарегистрирована </w:t>
            </w:r>
            <w:r w:rsidRPr="001A6063"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spacing w:line="240" w:lineRule="atLeast"/>
            </w:pPr>
            <w:r w:rsidRPr="001A6063">
              <w:rPr>
                <w:sz w:val="22"/>
                <w:szCs w:val="22"/>
              </w:rPr>
              <w:t>Декларация зарегистрирована в ОНД г. Каменска-Уральского, Каменского городского округа УНД и ПР ГУ МЧС России по Свердловской области от 08.06.2021г. № 65436369000-ТО-82</w:t>
            </w:r>
          </w:p>
        </w:tc>
      </w:tr>
      <w:tr w:rsidR="001A6063" w:rsidRPr="001A6063" w:rsidTr="00F42BE8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BE8" w:rsidRPr="001A6063" w:rsidRDefault="00F42BE8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Наличие предписаний органов Федеральной службы по надзору </w:t>
            </w:r>
            <w:r w:rsidRPr="001A6063">
              <w:rPr>
                <w:rFonts w:ascii="Liberation Serif" w:hAnsi="Liberation Serif" w:cs="Liberation Serif"/>
              </w:rPr>
              <w:br/>
              <w:t xml:space="preserve">в сфере защиты прав потребителей </w:t>
            </w:r>
            <w:r w:rsidRPr="001A6063">
              <w:rPr>
                <w:rFonts w:ascii="Liberation Serif" w:hAnsi="Liberation Serif" w:cs="Liberation Serif"/>
              </w:rPr>
              <w:br/>
              <w:t>и благополучия человека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1) </w:t>
            </w:r>
            <w:r w:rsidRPr="001A6063">
              <w:rPr>
                <w:sz w:val="22"/>
                <w:szCs w:val="22"/>
              </w:rPr>
              <w:t>Предписание от 11.04.2025г № 148/2025-62</w:t>
            </w:r>
          </w:p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2) </w:t>
            </w:r>
            <w:r w:rsidRPr="001A6063">
              <w:rPr>
                <w:sz w:val="22"/>
                <w:szCs w:val="22"/>
              </w:rPr>
              <w:t>3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0</w:t>
            </w:r>
          </w:p>
          <w:p w:rsidR="00E72723" w:rsidRPr="001A6063" w:rsidRDefault="00E72723" w:rsidP="00E72723">
            <w:pPr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r w:rsidRPr="001A6063">
              <w:rPr>
                <w:rFonts w:ascii="Liberation Serif" w:hAnsi="Liberation Serif" w:cs="Liberation Serif"/>
              </w:rPr>
              <w:t xml:space="preserve">4) </w:t>
            </w:r>
            <w:r w:rsidR="002C5C1D" w:rsidRPr="001A6063">
              <w:rPr>
                <w:sz w:val="22"/>
                <w:szCs w:val="22"/>
              </w:rPr>
              <w:t>Имеется, срок устранения 23.06.2025</w:t>
            </w:r>
            <w:r w:rsidRPr="001A6063">
              <w:rPr>
                <w:sz w:val="22"/>
                <w:szCs w:val="22"/>
              </w:rPr>
              <w:t xml:space="preserve">г, </w:t>
            </w:r>
          </w:p>
          <w:p w:rsidR="00E72723" w:rsidRPr="001A6063" w:rsidRDefault="002C5C1D" w:rsidP="00E72723">
            <w:r w:rsidRPr="001A6063">
              <w:rPr>
                <w:sz w:val="22"/>
                <w:szCs w:val="22"/>
              </w:rPr>
              <w:t>приказ от 26.06.2025 № 85</w:t>
            </w:r>
          </w:p>
          <w:p w:rsidR="00E72723" w:rsidRPr="001A6063" w:rsidRDefault="00E72723" w:rsidP="00E72723">
            <w:pPr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r w:rsidRPr="001A6063">
              <w:rPr>
                <w:rFonts w:ascii="Liberation Serif" w:hAnsi="Liberation Serif" w:cs="Liberation Serif"/>
              </w:rPr>
              <w:t xml:space="preserve">5) </w:t>
            </w:r>
          </w:p>
        </w:tc>
      </w:tr>
      <w:tr w:rsidR="001A6063" w:rsidRPr="001A6063" w:rsidTr="00F42BE8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 w:rsidRPr="001A6063"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февраль 2025г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-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2024-2025гг</w:t>
            </w:r>
          </w:p>
        </w:tc>
      </w:tr>
      <w:tr w:rsidR="001A6063" w:rsidRPr="001A6063" w:rsidTr="00F42BE8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Организация питания обучающихся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и холодильного оборудования паспортным характеристикам (указать реквизиты);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E72723" w:rsidRPr="001A6063" w:rsidRDefault="00E72723" w:rsidP="00E72723">
            <w:pPr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r w:rsidRPr="001A6063">
              <w:t>1)</w:t>
            </w:r>
            <w:r w:rsidR="009F6393" w:rsidRPr="001A6063">
              <w:t xml:space="preserve">       </w:t>
            </w:r>
            <w:r w:rsidRPr="001A6063">
              <w:t>Имеется</w:t>
            </w:r>
          </w:p>
          <w:p w:rsidR="00E72723" w:rsidRPr="001A6063" w:rsidRDefault="00E72723" w:rsidP="00E72723"/>
          <w:p w:rsidR="00E72723" w:rsidRPr="001A6063" w:rsidRDefault="00E72723" w:rsidP="009F6393">
            <w:pPr>
              <w:pStyle w:val="ae"/>
              <w:numPr>
                <w:ilvl w:val="0"/>
                <w:numId w:val="1"/>
              </w:numPr>
              <w:ind w:hanging="696"/>
            </w:pPr>
            <w:r w:rsidRPr="001A6063">
              <w:t>В соответствии  с требованиями СанПин</w:t>
            </w:r>
          </w:p>
          <w:p w:rsidR="00E72723" w:rsidRPr="001A6063" w:rsidRDefault="00E72723" w:rsidP="00E72723"/>
          <w:p w:rsidR="00E72723" w:rsidRPr="001A6063" w:rsidRDefault="00E72723" w:rsidP="009F6393">
            <w:pPr>
              <w:pStyle w:val="ae"/>
              <w:numPr>
                <w:ilvl w:val="0"/>
                <w:numId w:val="5"/>
              </w:numPr>
              <w:ind w:hanging="692"/>
            </w:pPr>
            <w:r w:rsidRPr="001A6063">
              <w:t xml:space="preserve">Отсутствуют </w:t>
            </w:r>
          </w:p>
          <w:p w:rsidR="00E72723" w:rsidRPr="001A6063" w:rsidRDefault="00E72723" w:rsidP="00E72723"/>
          <w:p w:rsidR="00E72723" w:rsidRPr="001A6063" w:rsidRDefault="00E72723" w:rsidP="00E72723"/>
          <w:p w:rsidR="00E72723" w:rsidRPr="001A6063" w:rsidRDefault="00E72723" w:rsidP="00E72723"/>
          <w:p w:rsidR="00E72723" w:rsidRPr="001A6063" w:rsidRDefault="00E72723" w:rsidP="00E72723">
            <w:r w:rsidRPr="001A6063">
              <w:t>4)Питание организовано за счет собственного пищеблока</w:t>
            </w:r>
          </w:p>
          <w:p w:rsidR="00E72723" w:rsidRPr="001A6063" w:rsidRDefault="00E72723" w:rsidP="00E72723">
            <w:r w:rsidRPr="001A6063">
              <w:t>Договоры на поставку продуктов питания:</w:t>
            </w:r>
          </w:p>
          <w:p w:rsidR="00E72723" w:rsidRPr="001A6063" w:rsidRDefault="00E72723" w:rsidP="00E72723">
            <w:r w:rsidRPr="001A6063">
              <w:t>Молочная продукция ООО «ПАРТНЕРЪ»;</w:t>
            </w:r>
          </w:p>
          <w:p w:rsidR="00E72723" w:rsidRPr="001A6063" w:rsidRDefault="00E72723" w:rsidP="00E72723">
            <w:r w:rsidRPr="001A6063">
              <w:t xml:space="preserve">Мясная, рыбная продукция ООО «Красногорское плюс»; </w:t>
            </w:r>
          </w:p>
          <w:p w:rsidR="00E72723" w:rsidRPr="001A6063" w:rsidRDefault="00E72723" w:rsidP="00E72723">
            <w:r w:rsidRPr="001A6063">
              <w:t>Овощи ООО «Агрофирма «Травянское»;</w:t>
            </w:r>
          </w:p>
          <w:p w:rsidR="00E72723" w:rsidRPr="001A6063" w:rsidRDefault="00E72723" w:rsidP="00E72723">
            <w:r w:rsidRPr="001A6063">
              <w:t xml:space="preserve">Изделия хлебобулочные ООО «БизнеСервис»;  </w:t>
            </w:r>
          </w:p>
          <w:p w:rsidR="00E72723" w:rsidRPr="001A6063" w:rsidRDefault="00E72723" w:rsidP="00E72723">
            <w:r w:rsidRPr="001A6063">
              <w:t xml:space="preserve">Продукция мукомольной промышленности, сахар, мучные изделия, растительные и животные масла и жиры, кондитерские изделия, фрукты ООО «Красногорское плюс»; </w:t>
            </w:r>
          </w:p>
          <w:p w:rsidR="00E72723" w:rsidRPr="001A6063" w:rsidRDefault="009F6393" w:rsidP="009F6393">
            <w:pPr>
              <w:pStyle w:val="ae"/>
              <w:numPr>
                <w:ilvl w:val="0"/>
                <w:numId w:val="6"/>
              </w:numPr>
              <w:ind w:hanging="692"/>
            </w:pPr>
            <w:r w:rsidRPr="001A6063">
              <w:t>134</w:t>
            </w:r>
            <w:r w:rsidR="00E72723" w:rsidRPr="001A6063">
              <w:t xml:space="preserve"> (100%)</w:t>
            </w:r>
          </w:p>
          <w:p w:rsidR="00E72723" w:rsidRPr="001A6063" w:rsidRDefault="00E72723" w:rsidP="00E72723"/>
          <w:p w:rsidR="00E72723" w:rsidRPr="001A6063" w:rsidRDefault="00E72723" w:rsidP="00E72723"/>
          <w:p w:rsidR="00E72723" w:rsidRPr="001A6063" w:rsidRDefault="00E72723" w:rsidP="009F6393">
            <w:pPr>
              <w:pStyle w:val="ae"/>
              <w:widowControl w:val="0"/>
              <w:numPr>
                <w:ilvl w:val="0"/>
                <w:numId w:val="4"/>
              </w:numPr>
              <w:autoSpaceDE w:val="0"/>
              <w:ind w:hanging="692"/>
            </w:pPr>
            <w:r w:rsidRPr="001A6063">
              <w:t>Паспорт пищеблока имеется</w:t>
            </w:r>
          </w:p>
        </w:tc>
      </w:tr>
      <w:tr w:rsidR="001A6063" w:rsidRPr="001A6063" w:rsidTr="00E72723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:rsidR="00E72723" w:rsidRPr="001A6063" w:rsidRDefault="00E72723" w:rsidP="00E72723">
            <w:pPr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Август-сентябрь 2025г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Наличие установки фильтров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723" w:rsidRPr="001A6063" w:rsidRDefault="00E72723" w:rsidP="00E72723">
            <w:r w:rsidRPr="001A6063">
              <w:t xml:space="preserve">Имеется на вводе ХВС ультрофиолетовая установка </w:t>
            </w:r>
            <w:r w:rsidRPr="001A6063">
              <w:rPr>
                <w:lang w:val="en-US"/>
              </w:rPr>
              <w:t>Aquapro</w:t>
            </w:r>
            <w:r w:rsidRPr="001A6063">
              <w:t xml:space="preserve"> </w:t>
            </w:r>
            <w:r w:rsidRPr="001A6063">
              <w:rPr>
                <w:lang w:val="en-US"/>
              </w:rPr>
              <w:t>UV</w:t>
            </w:r>
            <w:r w:rsidRPr="001A6063">
              <w:t xml:space="preserve"> для обеззараживания воды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r w:rsidRPr="001A6063">
              <w:t xml:space="preserve">Акт № </w:t>
            </w:r>
            <w:r w:rsidR="009F6393" w:rsidRPr="001A6063">
              <w:t xml:space="preserve">285 от 26 </w:t>
            </w:r>
            <w:r w:rsidRPr="001A6063">
              <w:t>июня 2025г.</w:t>
            </w:r>
          </w:p>
        </w:tc>
      </w:tr>
      <w:tr w:rsidR="001A6063" w:rsidRPr="001A6063" w:rsidTr="00F42BE8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E72723" w:rsidRPr="001A6063" w:rsidRDefault="00E72723" w:rsidP="00E72723">
            <w:r w:rsidRPr="001A6063"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E72723" w:rsidRPr="001A6063" w:rsidRDefault="00E72723" w:rsidP="00E72723">
            <w:pPr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1)Имеется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2)Лицензия ЛО-66-01-006707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от 20.11.2020г.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Договор № 1 от 14.05.2012г  </w:t>
            </w:r>
          </w:p>
          <w:p w:rsidR="00E72723" w:rsidRPr="001A6063" w:rsidRDefault="00E72723" w:rsidP="00E727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3)Обеспечены</w:t>
            </w:r>
          </w:p>
        </w:tc>
      </w:tr>
      <w:tr w:rsidR="001A6063" w:rsidRPr="001A6063" w:rsidTr="00F42BE8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в соответствии с программой производственного контроля </w:t>
            </w:r>
          </w:p>
          <w:p w:rsidR="00E72723" w:rsidRPr="001A6063" w:rsidRDefault="00E72723" w:rsidP="00E72723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pPr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23" w:rsidRPr="001A6063" w:rsidRDefault="00E72723" w:rsidP="00E72723">
            <w:r w:rsidRPr="001A6063">
              <w:t xml:space="preserve">Протокол испытаний № 05/06239-25 от 07.05.2025г. </w:t>
            </w:r>
          </w:p>
          <w:p w:rsidR="00E72723" w:rsidRPr="001A6063" w:rsidRDefault="00E72723" w:rsidP="00E72723"/>
        </w:tc>
      </w:tr>
      <w:tr w:rsidR="001A6063" w:rsidRPr="001A6063" w:rsidTr="00E46F57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F57" w:rsidRPr="001A6063" w:rsidRDefault="009F6393" w:rsidP="00F42B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42</w:t>
            </w:r>
            <w:r w:rsidR="00E46F57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F57" w:rsidRPr="001A6063" w:rsidRDefault="00E46F57" w:rsidP="00E46F57">
            <w:pPr>
              <w:jc w:val="center"/>
            </w:pPr>
            <w:r w:rsidRPr="001A6063">
              <w:rPr>
                <w:rFonts w:ascii="Liberation Serif" w:hAnsi="Liberation Serif" w:cs="Liberation Serif"/>
                <w:b/>
              </w:rPr>
              <w:t>Раздел 6. Антитеррористическая защищенность образовательной организации</w:t>
            </w:r>
          </w:p>
        </w:tc>
      </w:tr>
      <w:tr w:rsidR="001A6063" w:rsidRPr="001A6063" w:rsidTr="00F42BE8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43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предписание/акт проверки (указать реквизиты)</w:t>
            </w:r>
          </w:p>
          <w:p w:rsidR="00845262" w:rsidRPr="001A6063" w:rsidRDefault="00845262" w:rsidP="00845262">
            <w:r w:rsidRPr="001A6063">
              <w:t>1) количество неустраненных недостатков;</w:t>
            </w:r>
          </w:p>
          <w:p w:rsidR="00845262" w:rsidRPr="001A6063" w:rsidRDefault="00845262" w:rsidP="00845262">
            <w:r w:rsidRPr="001A6063">
              <w:t>2) количество неустраненных недостатков, срок устранения которых истек;</w:t>
            </w:r>
          </w:p>
          <w:p w:rsidR="00845262" w:rsidRPr="001A6063" w:rsidRDefault="00845262" w:rsidP="00845262">
            <w:r w:rsidRPr="001A6063">
              <w:t>3) наличие плана устранения недостатков с указанием сроков устранения;</w:t>
            </w:r>
          </w:p>
          <w:p w:rsidR="00845262" w:rsidRPr="001A6063" w:rsidRDefault="00845262" w:rsidP="00845262">
            <w:r w:rsidRPr="001A6063"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Акт обследования от 03.07.2025</w:t>
            </w:r>
          </w:p>
          <w:p w:rsidR="00845262" w:rsidRPr="001A6063" w:rsidRDefault="00845262" w:rsidP="00845262"/>
          <w:p w:rsidR="00845262" w:rsidRPr="001A6063" w:rsidRDefault="001A2132" w:rsidP="00845262">
            <w:r w:rsidRPr="001A6063">
              <w:t>1) 2</w:t>
            </w:r>
            <w:r w:rsidR="00845262" w:rsidRPr="001A6063">
              <w:t>;</w:t>
            </w:r>
          </w:p>
          <w:p w:rsidR="00845262" w:rsidRPr="001A6063" w:rsidRDefault="00845262" w:rsidP="00845262">
            <w:r w:rsidRPr="001A6063">
              <w:t>2) 1;</w:t>
            </w:r>
          </w:p>
          <w:p w:rsidR="00845262" w:rsidRPr="001A6063" w:rsidRDefault="00845262" w:rsidP="00845262"/>
          <w:p w:rsidR="00845262" w:rsidRPr="001A6063" w:rsidRDefault="00845262" w:rsidP="00845262">
            <w:r w:rsidRPr="001A6063">
              <w:t>3) имеется;</w:t>
            </w:r>
          </w:p>
          <w:p w:rsidR="00845262" w:rsidRPr="001A6063" w:rsidRDefault="00845262" w:rsidP="00845262"/>
          <w:p w:rsidR="00845262" w:rsidRPr="001A6063" w:rsidRDefault="00845262" w:rsidP="00845262">
            <w:r w:rsidRPr="001A6063">
              <w:t>4) по мере финансирования.</w:t>
            </w:r>
          </w:p>
        </w:tc>
      </w:tr>
      <w:tr w:rsidR="001A6063" w:rsidRPr="001A6063" w:rsidTr="00F42BE8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44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 подразделениях: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 w:rsidRPr="001A6063"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Паспорт безопасности разработан и утвержден (3 категория) 26.02.2025 года</w:t>
            </w:r>
          </w:p>
          <w:p w:rsidR="00845262" w:rsidRPr="001A6063" w:rsidRDefault="00845262" w:rsidP="00845262"/>
          <w:p w:rsidR="00845262" w:rsidRPr="001A6063" w:rsidRDefault="00845262" w:rsidP="00845262">
            <w:r w:rsidRPr="001A6063">
              <w:t>1) 17.02.2025 года</w:t>
            </w:r>
          </w:p>
          <w:p w:rsidR="00845262" w:rsidRPr="001A6063" w:rsidRDefault="00845262" w:rsidP="00845262"/>
          <w:p w:rsidR="00845262" w:rsidRPr="001A6063" w:rsidRDefault="00845262" w:rsidP="00845262"/>
          <w:p w:rsidR="00845262" w:rsidRPr="001A6063" w:rsidRDefault="00845262" w:rsidP="00845262"/>
          <w:p w:rsidR="00845262" w:rsidRPr="001A6063" w:rsidRDefault="00845262" w:rsidP="00845262">
            <w:r w:rsidRPr="001A6063">
              <w:t>2) 26.02.2025 года</w:t>
            </w:r>
          </w:p>
          <w:p w:rsidR="00845262" w:rsidRPr="001A6063" w:rsidRDefault="00845262" w:rsidP="00845262"/>
          <w:p w:rsidR="00845262" w:rsidRPr="001A6063" w:rsidRDefault="00845262" w:rsidP="00845262">
            <w:r w:rsidRPr="001A6063">
              <w:t>3) 05.02.2025 года</w:t>
            </w:r>
          </w:p>
          <w:p w:rsidR="00845262" w:rsidRPr="001A6063" w:rsidRDefault="00845262" w:rsidP="00845262"/>
        </w:tc>
      </w:tr>
      <w:tr w:rsidR="001A6063" w:rsidRPr="001A6063" w:rsidTr="00F42BE8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45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Наличие ответственных лиц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spacing w:line="240" w:lineRule="atLeast"/>
            </w:pPr>
            <w:r w:rsidRPr="001A6063">
              <w:t>имеется, приказ № 82 от 10.06.2024 года</w:t>
            </w:r>
          </w:p>
        </w:tc>
      </w:tr>
      <w:tr w:rsidR="001A6063" w:rsidRPr="001A6063" w:rsidTr="00F42BE8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46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Проведение обучения, инструктажей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по антитеррористической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 49</w:t>
            </w:r>
          </w:p>
          <w:p w:rsidR="00845262" w:rsidRPr="001A6063" w:rsidRDefault="001A2132" w:rsidP="00845262">
            <w:r w:rsidRPr="001A6063">
              <w:t>2) 6</w:t>
            </w:r>
            <w:r w:rsidR="00845262" w:rsidRPr="001A6063">
              <w:t xml:space="preserve"> </w:t>
            </w:r>
          </w:p>
        </w:tc>
      </w:tr>
      <w:tr w:rsidR="001A6063" w:rsidRPr="001A6063" w:rsidTr="00CE5B94">
        <w:trPr>
          <w:trHeight w:val="159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47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spacing w:line="240" w:lineRule="atLeast"/>
            </w:pPr>
            <w:r w:rsidRPr="001A6063">
              <w:t>Имеется, утв. приказом от 05.07.2021 № 93</w:t>
            </w:r>
          </w:p>
          <w:p w:rsidR="00845262" w:rsidRPr="001A6063" w:rsidRDefault="00845262" w:rsidP="00845262">
            <w:pPr>
              <w:spacing w:line="240" w:lineRule="atLeast"/>
            </w:pPr>
          </w:p>
        </w:tc>
      </w:tr>
      <w:tr w:rsidR="001A6063" w:rsidRPr="001A6063" w:rsidTr="00F42BE8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48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Обеспечение пропускного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и внутриобъектового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spacing w:line="240" w:lineRule="atLeast"/>
              <w:jc w:val="both"/>
            </w:pPr>
            <w:r w:rsidRPr="001A6063">
              <w:t>Приказ от 03.07.2023г.  № 94</w:t>
            </w:r>
          </w:p>
          <w:p w:rsidR="00845262" w:rsidRPr="001A6063" w:rsidRDefault="00845262" w:rsidP="00845262">
            <w:pPr>
              <w:spacing w:line="240" w:lineRule="atLeast"/>
              <w:jc w:val="both"/>
            </w:pPr>
          </w:p>
        </w:tc>
      </w:tr>
      <w:tr w:rsidR="001A6063" w:rsidRPr="001A6063" w:rsidTr="00F42BE8">
        <w:trPr>
          <w:trHeight w:val="3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49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1A2132" w:rsidRPr="001A6063" w:rsidRDefault="001A213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 В дневное время пропускной режим осуществляется сотрудником ЧОП, в н</w:t>
            </w:r>
            <w:r w:rsidR="001A2132" w:rsidRPr="001A6063">
              <w:t>очное время сторожем (3 ставки)</w:t>
            </w:r>
          </w:p>
          <w:p w:rsidR="00845262" w:rsidRPr="001A6063" w:rsidRDefault="00845262" w:rsidP="00845262">
            <w:r w:rsidRPr="001A6063">
              <w:t>2)  нет</w:t>
            </w:r>
          </w:p>
          <w:p w:rsidR="00845262" w:rsidRPr="001A6063" w:rsidRDefault="00845262" w:rsidP="00845262"/>
          <w:p w:rsidR="00845262" w:rsidRPr="001A6063" w:rsidRDefault="00845262" w:rsidP="00845262">
            <w:pPr>
              <w:spacing w:line="240" w:lineRule="atLeast"/>
            </w:pPr>
          </w:p>
          <w:p w:rsidR="001A2132" w:rsidRPr="001A6063" w:rsidRDefault="001A2132" w:rsidP="00845262">
            <w:pPr>
              <w:spacing w:line="240" w:lineRule="atLeast"/>
            </w:pPr>
          </w:p>
          <w:p w:rsidR="001A2132" w:rsidRPr="001A6063" w:rsidRDefault="001A2132" w:rsidP="00845262">
            <w:pPr>
              <w:spacing w:line="240" w:lineRule="atLeast"/>
            </w:pP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 xml:space="preserve">3) контракт ООО ЧОО «Гранд Екб» </w:t>
            </w: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№ 15/25 от 20.01.2025г (по 30.09.</w:t>
            </w:r>
            <w:r w:rsidR="009F6393" w:rsidRPr="001A6063">
              <w:t>20</w:t>
            </w:r>
            <w:r w:rsidRPr="001A6063">
              <w:t>25г)</w:t>
            </w:r>
          </w:p>
        </w:tc>
      </w:tr>
      <w:tr w:rsidR="001A6063" w:rsidRPr="001A6063" w:rsidTr="00F42BE8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50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845262" w:rsidRPr="001A6063" w:rsidRDefault="00845262" w:rsidP="00845262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spacing w:line="240" w:lineRule="atLeast"/>
            </w:pPr>
            <w:r w:rsidRPr="001A6063">
              <w:t>1) Имеется, в исправном состоянии</w:t>
            </w:r>
          </w:p>
          <w:p w:rsidR="00845262" w:rsidRPr="001A6063" w:rsidRDefault="00845262" w:rsidP="00845262">
            <w:pPr>
              <w:spacing w:line="240" w:lineRule="atLeast"/>
              <w:jc w:val="both"/>
            </w:pPr>
            <w:r w:rsidRPr="001A6063">
              <w:t xml:space="preserve">2) КТС выведена в подразделение </w:t>
            </w:r>
            <w:r w:rsidRPr="001A6063">
              <w:rPr>
                <w:rFonts w:ascii="Liberation Serif" w:hAnsi="Liberation Serif" w:cs="Liberation Serif"/>
              </w:rPr>
              <w:t xml:space="preserve">ПЦО Каменск-Уральского ОВО филиала ФГКУ «УВО ВНГ России по Свердловской области» </w:t>
            </w:r>
          </w:p>
          <w:p w:rsidR="00845262" w:rsidRPr="001A6063" w:rsidRDefault="00845262" w:rsidP="00845262">
            <w:pPr>
              <w:spacing w:line="240" w:lineRule="atLeast"/>
              <w:jc w:val="both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/>
          <w:p w:rsidR="00845262" w:rsidRPr="001A6063" w:rsidRDefault="00845262" w:rsidP="00845262">
            <w:r w:rsidRPr="001A6063">
              <w:t>3) Контракт на оказание услуг по техническому обслуживанию комплекса технических средств охраны с ФГУП «Охрана» Федеральной службы войск национальной гвардии РФ (ФГУП «Охрана Росгвардии») № 6734N00315 от 23.01.2025г.</w:t>
            </w: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4) -</w:t>
            </w:r>
          </w:p>
          <w:p w:rsidR="00845262" w:rsidRPr="001A6063" w:rsidRDefault="00845262" w:rsidP="00845262">
            <w:pPr>
              <w:spacing w:line="240" w:lineRule="atLeast"/>
            </w:pP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5) -</w:t>
            </w:r>
          </w:p>
        </w:tc>
      </w:tr>
      <w:tr w:rsidR="001A6063" w:rsidRPr="001A6063" w:rsidTr="00020037">
        <w:trPr>
          <w:trHeight w:val="3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51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pStyle w:val="ae"/>
              <w:widowControl w:val="0"/>
              <w:autoSpaceDE w:val="0"/>
              <w:ind w:left="4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845262" w:rsidRPr="001A6063" w:rsidRDefault="00845262" w:rsidP="00845262">
            <w:pPr>
              <w:pStyle w:val="ae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pStyle w:val="ae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spacing w:line="240" w:lineRule="atLeast"/>
            </w:pPr>
            <w:r w:rsidRPr="001A6063">
              <w:t xml:space="preserve">1) имеется пожарная (речевая/звуковая) при пожаре. Автономная система оповещения при ЧС имеется. </w:t>
            </w: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2) Контракт на оказание услуг по техническому обслуживанию оборудования  системы АПС, СОУЭ с КУГО ВДПО № 89 УО от 27.01.2025г</w:t>
            </w: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3) -</w:t>
            </w:r>
          </w:p>
          <w:p w:rsidR="00845262" w:rsidRPr="001A6063" w:rsidRDefault="00845262" w:rsidP="00845262">
            <w:pPr>
              <w:spacing w:line="240" w:lineRule="atLeast"/>
            </w:pP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4) -</w:t>
            </w:r>
          </w:p>
        </w:tc>
      </w:tr>
      <w:tr w:rsidR="001A6063" w:rsidRPr="001A6063" w:rsidTr="00F0445C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52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spacing w:line="240" w:lineRule="atLeast"/>
            </w:pPr>
            <w:r w:rsidRPr="001A6063">
              <w:t>1) Отсутствует</w:t>
            </w: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2) -</w:t>
            </w:r>
          </w:p>
          <w:p w:rsidR="00845262" w:rsidRPr="001A6063" w:rsidRDefault="00845262" w:rsidP="00845262">
            <w:pPr>
              <w:spacing w:line="240" w:lineRule="atLeast"/>
            </w:pP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3) -</w:t>
            </w:r>
          </w:p>
          <w:p w:rsidR="00845262" w:rsidRPr="001A6063" w:rsidRDefault="00845262" w:rsidP="00845262">
            <w:pPr>
              <w:spacing w:line="240" w:lineRule="atLeast"/>
            </w:pPr>
          </w:p>
          <w:p w:rsidR="00845262" w:rsidRPr="001A6063" w:rsidRDefault="00845262" w:rsidP="00845262">
            <w:pPr>
              <w:spacing w:line="240" w:lineRule="atLeast"/>
            </w:pPr>
            <w:r w:rsidRPr="001A6063">
              <w:t>4) -</w:t>
            </w:r>
          </w:p>
          <w:p w:rsidR="00845262" w:rsidRPr="001A6063" w:rsidRDefault="00845262" w:rsidP="00845262"/>
        </w:tc>
      </w:tr>
      <w:tr w:rsidR="001A6063" w:rsidRPr="001A6063" w:rsidTr="00F42BE8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53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 w:rsidRPr="001A6063"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вывод изображения;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1) имеется 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19 камер (16 – по периметру, 3 – внутри здания) </w:t>
            </w:r>
          </w:p>
          <w:p w:rsidR="00845262" w:rsidRPr="001A6063" w:rsidRDefault="00845262" w:rsidP="00845262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вывод изображения на мониторы поста дежурного</w:t>
            </w:r>
          </w:p>
          <w:p w:rsidR="00845262" w:rsidRPr="001A6063" w:rsidRDefault="00845262" w:rsidP="00845262">
            <w:pPr>
              <w:widowControl w:val="0"/>
              <w:autoSpaceDE w:val="0"/>
              <w:jc w:val="both"/>
            </w:pPr>
            <w:r w:rsidRPr="001A6063">
              <w:rPr>
                <w:rFonts w:ascii="Liberation Serif" w:hAnsi="Liberation Serif" w:cs="Liberation Serif"/>
              </w:rPr>
              <w:t>4) контракт возмездного оказания услуг связи  с ООО «Сервис Экспресс» от 31.01.2025 № 313059/02-2025/И</w:t>
            </w:r>
          </w:p>
        </w:tc>
      </w:tr>
      <w:tr w:rsidR="001A6063" w:rsidRPr="001A6063" w:rsidTr="00F42BE8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54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autoSpaceDE w:val="0"/>
            </w:pPr>
            <w:r w:rsidRPr="001A6063"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845262" w:rsidRPr="001A6063" w:rsidRDefault="00845262" w:rsidP="00845262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 Имеется</w:t>
            </w:r>
          </w:p>
          <w:p w:rsidR="00845262" w:rsidRPr="001A6063" w:rsidRDefault="00845262" w:rsidP="00845262">
            <w:r w:rsidRPr="001A6063">
              <w:t xml:space="preserve">2) - </w:t>
            </w:r>
          </w:p>
          <w:p w:rsidR="00845262" w:rsidRPr="001A6063" w:rsidRDefault="00845262" w:rsidP="00845262">
            <w:pPr>
              <w:rPr>
                <w:shd w:val="clear" w:color="auto" w:fill="FFFF00"/>
              </w:rPr>
            </w:pPr>
          </w:p>
          <w:p w:rsidR="00845262" w:rsidRPr="001A6063" w:rsidRDefault="00845262" w:rsidP="00845262"/>
        </w:tc>
      </w:tr>
      <w:tr w:rsidR="001A6063" w:rsidRPr="001A6063" w:rsidTr="00F42BE8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55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 w:rsidRPr="001A6063"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 Имеется частично</w:t>
            </w:r>
          </w:p>
          <w:p w:rsidR="00845262" w:rsidRPr="001A6063" w:rsidRDefault="00845262" w:rsidP="00845262">
            <w:r w:rsidRPr="001A6063">
              <w:t>2) -</w:t>
            </w:r>
          </w:p>
        </w:tc>
      </w:tr>
      <w:tr w:rsidR="001A6063" w:rsidRPr="001A6063" w:rsidTr="00F42BE8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56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 xml:space="preserve">1)Имеется ручной металлоискатель, 1 шт. </w:t>
            </w:r>
            <w:r w:rsidRPr="001A6063">
              <w:rPr>
                <w:lang w:val="en-US"/>
              </w:rPr>
              <w:t>MD</w:t>
            </w:r>
            <w:r w:rsidRPr="001A6063">
              <w:t xml:space="preserve"> 300 361</w:t>
            </w:r>
          </w:p>
          <w:p w:rsidR="00845262" w:rsidRPr="001A6063" w:rsidRDefault="00845262" w:rsidP="00845262">
            <w:r w:rsidRPr="001A6063">
              <w:t>2)-</w:t>
            </w:r>
          </w:p>
        </w:tc>
      </w:tr>
      <w:tr w:rsidR="001A6063" w:rsidRPr="001A6063" w:rsidTr="00F42BE8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57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1) Не требуется для 3 категории</w:t>
            </w:r>
          </w:p>
          <w:p w:rsidR="00845262" w:rsidRPr="001A6063" w:rsidRDefault="00845262" w:rsidP="00845262">
            <w:pPr>
              <w:jc w:val="both"/>
            </w:pPr>
            <w:r w:rsidRPr="001A6063">
              <w:t>2) Входная калитка оборудована кодовым замком, центральные и групповые входы – домофонами.</w:t>
            </w:r>
          </w:p>
          <w:p w:rsidR="00845262" w:rsidRPr="001A6063" w:rsidRDefault="00845262" w:rsidP="00845262">
            <w:pPr>
              <w:jc w:val="both"/>
            </w:pPr>
            <w:r w:rsidRPr="001A6063">
              <w:t>3) -</w:t>
            </w:r>
          </w:p>
          <w:p w:rsidR="00845262" w:rsidRPr="001A6063" w:rsidRDefault="00845262" w:rsidP="00845262">
            <w:pPr>
              <w:jc w:val="both"/>
            </w:pPr>
            <w:r w:rsidRPr="001A6063">
              <w:t>4) -</w:t>
            </w:r>
          </w:p>
        </w:tc>
      </w:tr>
      <w:tr w:rsidR="001A6063" w:rsidRPr="001A6063" w:rsidTr="0064595E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58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  <w:p w:rsidR="00845262" w:rsidRPr="001A6063" w:rsidRDefault="00845262" w:rsidP="00845262">
            <w:pPr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 Не требуется для 3 категории</w:t>
            </w:r>
          </w:p>
          <w:p w:rsidR="00845262" w:rsidRPr="001A6063" w:rsidRDefault="00845262" w:rsidP="00845262">
            <w:r w:rsidRPr="001A6063">
              <w:t>2) -</w:t>
            </w:r>
          </w:p>
        </w:tc>
      </w:tr>
      <w:tr w:rsidR="001A6063" w:rsidRPr="001A6063" w:rsidTr="0064595E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59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  <w:p w:rsidR="00845262" w:rsidRPr="001A6063" w:rsidRDefault="00845262" w:rsidP="00845262">
            <w:pPr>
              <w:widowControl w:val="0"/>
              <w:autoSpaceDE w:val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1)Отсутствует, не предусмотрено для 3 категории</w:t>
            </w:r>
          </w:p>
          <w:p w:rsidR="00845262" w:rsidRPr="001A6063" w:rsidRDefault="00845262" w:rsidP="00845262">
            <w:r w:rsidRPr="001A6063">
              <w:t>2) -</w:t>
            </w:r>
          </w:p>
        </w:tc>
      </w:tr>
      <w:tr w:rsidR="001A6063" w:rsidRPr="001A6063" w:rsidTr="0064595E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60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1)Отсутствует, не предусмотрено для 3 категории</w:t>
            </w:r>
          </w:p>
          <w:p w:rsidR="00845262" w:rsidRPr="001A6063" w:rsidRDefault="00845262" w:rsidP="00845262">
            <w:r w:rsidRPr="001A6063">
              <w:t>2) -</w:t>
            </w:r>
          </w:p>
        </w:tc>
      </w:tr>
      <w:tr w:rsidR="001A6063" w:rsidRPr="001A6063" w:rsidTr="0064595E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61</w:t>
            </w:r>
            <w:r w:rsidR="00845262" w:rsidRPr="001A6063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845262" w:rsidRPr="001A6063" w:rsidRDefault="00845262" w:rsidP="0084526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>1) Имеется</w:t>
            </w:r>
          </w:p>
          <w:p w:rsidR="00845262" w:rsidRPr="001A6063" w:rsidRDefault="00845262" w:rsidP="00845262">
            <w:r w:rsidRPr="001A6063">
              <w:t>2) Состояние удовлетворительное</w:t>
            </w:r>
          </w:p>
        </w:tc>
      </w:tr>
      <w:tr w:rsidR="001A6063" w:rsidRPr="001A6063" w:rsidTr="00F42BE8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9F6393" w:rsidP="0084526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наличие;</w:t>
            </w:r>
          </w:p>
          <w:p w:rsidR="00845262" w:rsidRPr="001A6063" w:rsidRDefault="00845262" w:rsidP="008452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62" w:rsidRPr="001A6063" w:rsidRDefault="00845262" w:rsidP="00845262">
            <w:r w:rsidRPr="001A6063">
              <w:t xml:space="preserve">1) В наличии </w:t>
            </w:r>
          </w:p>
          <w:p w:rsidR="00845262" w:rsidRPr="001A6063" w:rsidRDefault="00845262" w:rsidP="00845262">
            <w:r w:rsidRPr="001A6063">
              <w:t>2) Исправно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7. Информационная безопасность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r w:rsidRPr="001A6063">
              <w:t>Проводится 1 раз в месяц, с предоставлением акта. Приказ заведующего от 03.08.2015г. №31</w:t>
            </w:r>
          </w:p>
          <w:p w:rsidR="00CE5B94" w:rsidRPr="001A6063" w:rsidRDefault="00CE5B94" w:rsidP="00CE5B94"/>
        </w:tc>
      </w:tr>
      <w:tr w:rsidR="001A6063" w:rsidRPr="001A6063" w:rsidTr="00F42BE8">
        <w:trPr>
          <w:trHeight w:val="101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pStyle w:val="af5"/>
              <w:spacing w:after="0"/>
              <w:ind w:left="0" w:right="176"/>
            </w:pPr>
            <w:r w:rsidRPr="001A6063">
              <w:t xml:space="preserve">ООО «Сервис </w:t>
            </w:r>
            <w:r w:rsidR="00331903" w:rsidRPr="001A6063">
              <w:t>Экспресс» № 313059/02-2025/И от 31.01.2025</w:t>
            </w:r>
            <w:r w:rsidRPr="001A6063">
              <w:t>г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331903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12</w:t>
            </w:r>
          </w:p>
        </w:tc>
      </w:tr>
      <w:tr w:rsidR="001A6063" w:rsidRPr="001A6063" w:rsidTr="00F42BE8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03" w:rsidRPr="001A6063" w:rsidRDefault="00331903" w:rsidP="0033190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03" w:rsidRPr="001A6063" w:rsidRDefault="00331903" w:rsidP="0033190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 w:rsidRPr="001A6063"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03" w:rsidRPr="001A6063" w:rsidRDefault="00331903" w:rsidP="0033190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903" w:rsidRPr="001A6063" w:rsidRDefault="00331903" w:rsidP="00331903">
            <w:pPr>
              <w:pStyle w:val="af5"/>
              <w:spacing w:after="0"/>
              <w:ind w:left="0" w:right="176"/>
            </w:pPr>
            <w:r w:rsidRPr="001A6063">
              <w:t>ООО «Сервис Экспресс» № 313059/02-2025/И от 31.01.2025г</w:t>
            </w:r>
          </w:p>
        </w:tc>
      </w:tr>
      <w:tr w:rsidR="001A6063" w:rsidRPr="001A6063" w:rsidTr="00F42BE8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 w:rsidRPr="001A6063"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r w:rsidRPr="001A6063">
              <w:rPr>
                <w:sz w:val="22"/>
                <w:szCs w:val="22"/>
                <w:shd w:val="clear" w:color="auto" w:fill="FFFFFF"/>
              </w:rPr>
              <w:t>SkyDNS для учебных заведений ООО «АСП –Центр дистрибьюции»</w:t>
            </w:r>
          </w:p>
          <w:p w:rsidR="00CE5B94" w:rsidRPr="001A6063" w:rsidRDefault="00331903" w:rsidP="00CE5B94">
            <w:r w:rsidRPr="001A6063">
              <w:rPr>
                <w:sz w:val="22"/>
                <w:szCs w:val="22"/>
                <w:shd w:val="clear" w:color="auto" w:fill="FFFFFF"/>
              </w:rPr>
              <w:t>На 12</w:t>
            </w:r>
            <w:r w:rsidR="00CE5B94" w:rsidRPr="001A6063">
              <w:rPr>
                <w:sz w:val="22"/>
                <w:szCs w:val="22"/>
                <w:shd w:val="clear" w:color="auto" w:fill="FFFFFF"/>
              </w:rPr>
              <w:t xml:space="preserve"> компьютерах установлен SkyDNS</w:t>
            </w:r>
          </w:p>
        </w:tc>
      </w:tr>
      <w:tr w:rsidR="001A6063" w:rsidRPr="001A6063" w:rsidTr="00F42BE8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Ежемесячно составляются акты проверки использования контент </w:t>
            </w:r>
            <w:r w:rsidR="00331903" w:rsidRPr="001A6063">
              <w:rPr>
                <w:rFonts w:ascii="Liberation Serif" w:hAnsi="Liberation Serif" w:cs="Liberation Serif"/>
              </w:rPr>
              <w:t>–</w:t>
            </w:r>
            <w:r w:rsidRPr="001A6063">
              <w:rPr>
                <w:rFonts w:ascii="Liberation Serif" w:hAnsi="Liberation Serif" w:cs="Liberation Serif"/>
              </w:rPr>
              <w:t xml:space="preserve"> фильтрации</w:t>
            </w:r>
            <w:r w:rsidR="00331903" w:rsidRPr="001A6063">
              <w:rPr>
                <w:rFonts w:ascii="Liberation Serif" w:hAnsi="Liberation Serif" w:cs="Liberation Serif"/>
              </w:rPr>
              <w:t xml:space="preserve"> от 31.01.2025г.; 28.02.2025г.; 28.03.2025г.; 25.04.2025г.; 30.05.2025г.; 27.06.2025г.</w:t>
            </w:r>
          </w:p>
        </w:tc>
      </w:tr>
      <w:tr w:rsidR="001A6063" w:rsidRPr="001A6063" w:rsidTr="00F42BE8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 w:rsidRPr="001A6063"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Приказ заведующего от 03.08.2015г. № 31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</w:pPr>
            <w:r w:rsidRPr="001A6063"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о назначении ответственного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6) организация предрейсового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и послерейсового осмотров (технического и медицинского) (кем проводится, указать реквизиты);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паспорт утвержден (дата);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Имеется</w:t>
            </w:r>
          </w:p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</w:pPr>
            <w:r w:rsidRPr="001A6063"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 w:rsidRPr="001A6063">
              <w:rPr>
                <w:rFonts w:ascii="Liberation Serif" w:hAnsi="Liberation Serif" w:cs="Liberation Serif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</w:pPr>
            <w:r w:rsidRPr="001A6063">
              <w:rPr>
                <w:rFonts w:ascii="Liberation Serif" w:hAnsi="Liberation Serif" w:cs="Liberation Serif"/>
              </w:rPr>
              <w:t>3) наличие и состояние тротуаров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 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jc w:val="center"/>
            </w:pPr>
            <w:r w:rsidRPr="001A6063">
              <w:t>Имеется, удовлетворительное</w:t>
            </w:r>
          </w:p>
          <w:p w:rsidR="00CE5B94" w:rsidRPr="001A6063" w:rsidRDefault="00CE5B94" w:rsidP="00CE5B94"/>
          <w:p w:rsidR="00CE5B94" w:rsidRPr="001A6063" w:rsidRDefault="00CE5B94" w:rsidP="00CE5B94">
            <w:pPr>
              <w:jc w:val="center"/>
            </w:pPr>
          </w:p>
          <w:p w:rsidR="00CE5B94" w:rsidRPr="001A6063" w:rsidRDefault="00CE5B94" w:rsidP="00CE5B94">
            <w:pPr>
              <w:jc w:val="center"/>
            </w:pPr>
          </w:p>
          <w:p w:rsidR="00CE5B94" w:rsidRPr="001A6063" w:rsidRDefault="00CE5B94" w:rsidP="00CE5B94">
            <w:pPr>
              <w:jc w:val="center"/>
            </w:pPr>
            <w:r w:rsidRPr="001A6063">
              <w:t>5</w:t>
            </w:r>
          </w:p>
          <w:p w:rsidR="00CE5B94" w:rsidRPr="001A6063" w:rsidRDefault="00CE5B94" w:rsidP="00CE5B94">
            <w:pPr>
              <w:jc w:val="center"/>
            </w:pPr>
          </w:p>
          <w:p w:rsidR="00CE5B94" w:rsidRPr="001A6063" w:rsidRDefault="00CE5B94" w:rsidP="00CE5B94">
            <w:pPr>
              <w:jc w:val="center"/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</w:pPr>
            <w:r w:rsidRPr="001A6063">
              <w:t>Имеются, удовлетворительное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Наличие площадки (помещения) </w:t>
            </w:r>
            <w:r w:rsidRPr="001A6063">
              <w:rPr>
                <w:rFonts w:ascii="Liberation Serif" w:hAnsi="Liberation Serif" w:cs="Liberation Serif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1A6063" w:rsidRPr="001A6063" w:rsidTr="00F42BE8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Ответственный за ОТ: Калеганова Я.Н., заместитель заведующего по ХР, приказ </w:t>
            </w:r>
            <w:r w:rsidR="00EA3E86" w:rsidRPr="001A6063">
              <w:rPr>
                <w:rFonts w:ascii="Liberation Serif" w:hAnsi="Liberation Serif" w:cs="Liberation Serif"/>
              </w:rPr>
              <w:t>заведующего от 23.06.2025г. № 78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1A6063" w:rsidRPr="001A6063" w:rsidTr="00F42BE8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r w:rsidRPr="001A6063">
              <w:t>- Заведующий Антропов</w:t>
            </w:r>
            <w:r w:rsidR="00F45B69" w:rsidRPr="001A6063">
              <w:t>а С.И. –  Протокол № 13-А/20</w:t>
            </w:r>
            <w:r w:rsidR="00EA3E86" w:rsidRPr="001A6063">
              <w:t xml:space="preserve"> от 20.06.2025</w:t>
            </w:r>
            <w:r w:rsidRPr="001A6063">
              <w:t>г.</w:t>
            </w:r>
          </w:p>
          <w:p w:rsidR="00CE5B94" w:rsidRPr="001A6063" w:rsidRDefault="00CE5B94" w:rsidP="00CE5B94">
            <w:r w:rsidRPr="001A6063">
              <w:t xml:space="preserve">- Заместитель заведующего по хозяйственной работе Калеганова Я.Н. </w:t>
            </w:r>
          </w:p>
          <w:p w:rsidR="00CE5B94" w:rsidRPr="001A6063" w:rsidRDefault="00CE5B94" w:rsidP="00CE5B94">
            <w:r w:rsidRPr="001A6063">
              <w:t xml:space="preserve">Протокол </w:t>
            </w:r>
            <w:r w:rsidR="00F45B69" w:rsidRPr="001A6063">
              <w:t>№ 13-А/20 от 20.06.2025г.</w:t>
            </w:r>
          </w:p>
          <w:p w:rsidR="00CE5B94" w:rsidRPr="001A6063" w:rsidRDefault="00CE5B94" w:rsidP="00CE5B94">
            <w:r w:rsidRPr="001A6063">
              <w:t>- Уполномоченный по охране труда А</w:t>
            </w:r>
            <w:r w:rsidR="00F45B69" w:rsidRPr="001A6063">
              <w:t>хматова Е.С.   Протокол № 13-С/</w:t>
            </w:r>
            <w:r w:rsidRPr="001A6063">
              <w:t xml:space="preserve">7 от </w:t>
            </w:r>
            <w:r w:rsidR="00F45B69" w:rsidRPr="001A6063">
              <w:t>20.06.2025г</w:t>
            </w:r>
            <w:r w:rsidRPr="001A6063">
              <w:t>.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 xml:space="preserve">Имеется 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r w:rsidRPr="001A6063">
              <w:t>Инструкции по ОТ утверждены приказом заведующего от 01.03.2022г. № 26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Имеются</w:t>
            </w:r>
          </w:p>
        </w:tc>
      </w:tr>
      <w:tr w:rsidR="001A6063" w:rsidRPr="001A6063" w:rsidTr="00F42BE8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 раза в год</w:t>
            </w:r>
          </w:p>
        </w:tc>
      </w:tr>
      <w:tr w:rsidR="001A6063" w:rsidRPr="001A6063" w:rsidTr="00F42BE8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</w:pPr>
            <w:r w:rsidRPr="001A6063"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:rsidR="00CE5B94" w:rsidRPr="001A6063" w:rsidRDefault="00CE5B94" w:rsidP="00CE5B9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jc w:val="center"/>
            </w:pPr>
            <w:r w:rsidRPr="001A6063">
              <w:t>54</w:t>
            </w:r>
          </w:p>
          <w:p w:rsidR="00CE5B94" w:rsidRPr="001A6063" w:rsidRDefault="00CE5B94" w:rsidP="00CE5B94">
            <w:pPr>
              <w:jc w:val="center"/>
            </w:pPr>
            <w:r w:rsidRPr="001A6063">
              <w:t>54</w:t>
            </w:r>
          </w:p>
          <w:p w:rsidR="00CE5B94" w:rsidRPr="001A6063" w:rsidRDefault="00CE5B94" w:rsidP="00CE5B94">
            <w:pPr>
              <w:jc w:val="center"/>
            </w:pPr>
          </w:p>
          <w:p w:rsidR="00CE5B94" w:rsidRPr="001A6063" w:rsidRDefault="00CE5B94" w:rsidP="00CE5B94">
            <w:pPr>
              <w:jc w:val="center"/>
            </w:pPr>
            <w:r w:rsidRPr="001A6063">
              <w:t>0</w:t>
            </w:r>
          </w:p>
          <w:p w:rsidR="00CE5B94" w:rsidRPr="001A6063" w:rsidRDefault="00CE5B94" w:rsidP="00CE5B94">
            <w:pPr>
              <w:widowControl w:val="0"/>
              <w:autoSpaceDE w:val="0"/>
              <w:jc w:val="center"/>
            </w:pPr>
          </w:p>
          <w:p w:rsidR="00CE5B94" w:rsidRPr="001A6063" w:rsidRDefault="00CE5B94" w:rsidP="00CE5B94">
            <w:pPr>
              <w:widowControl w:val="0"/>
              <w:autoSpaceDE w:val="0"/>
              <w:jc w:val="center"/>
            </w:pPr>
            <w:r w:rsidRPr="001A6063">
              <w:t>2025 год</w:t>
            </w:r>
          </w:p>
        </w:tc>
      </w:tr>
      <w:tr w:rsidR="001A6063" w:rsidRPr="001A6063" w:rsidTr="00F42BE8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 w:rsidRPr="001A6063">
              <w:rPr>
                <w:rFonts w:ascii="Liberation Serif" w:hAnsi="Liberation Serif" w:cs="Liberation Serif"/>
                <w:b/>
              </w:rPr>
              <w:t>Раздел 11. Ремонтные работы</w:t>
            </w:r>
          </w:p>
        </w:tc>
      </w:tr>
      <w:tr w:rsidR="001A6063" w:rsidRPr="001A6063" w:rsidTr="00F42BE8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-</w:t>
            </w:r>
          </w:p>
        </w:tc>
      </w:tr>
      <w:tr w:rsidR="001A6063" w:rsidRPr="001A6063" w:rsidTr="00F42BE8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pPr>
              <w:jc w:val="both"/>
            </w:pPr>
            <w:r w:rsidRPr="001A6063">
              <w:t>Косметический ремонт групповых, туалетных, умывальных комнат, кабинетов, лестничных маршей, коридоров, холлов 1, 2 этажа.</w:t>
            </w:r>
          </w:p>
          <w:p w:rsidR="00CE5B94" w:rsidRPr="001A6063" w:rsidRDefault="00CE5B94" w:rsidP="00CE5B94">
            <w:pPr>
              <w:jc w:val="both"/>
            </w:pPr>
            <w:r w:rsidRPr="001A6063">
              <w:t>Косметический ремонт бассейна.</w:t>
            </w:r>
          </w:p>
          <w:p w:rsidR="00CE5B94" w:rsidRPr="001A6063" w:rsidRDefault="00CE5B94" w:rsidP="00CE5B94">
            <w:pPr>
              <w:jc w:val="both"/>
            </w:pPr>
            <w:r w:rsidRPr="001A6063">
              <w:t>Косметический ремонт постирочной.</w:t>
            </w:r>
          </w:p>
          <w:p w:rsidR="00CE5B94" w:rsidRPr="001A6063" w:rsidRDefault="00CE5B94" w:rsidP="00CE5B94">
            <w:pPr>
              <w:jc w:val="both"/>
            </w:pPr>
            <w:bookmarkStart w:id="0" w:name="_GoBack"/>
            <w:bookmarkEnd w:id="0"/>
            <w:r w:rsidRPr="001A6063">
              <w:t>Косметический ремонт пищеблока.</w:t>
            </w:r>
          </w:p>
          <w:p w:rsidR="00CE5B94" w:rsidRPr="001A6063" w:rsidRDefault="00CE5B94" w:rsidP="00CE5B94">
            <w:pPr>
              <w:jc w:val="both"/>
            </w:pPr>
            <w:r w:rsidRPr="001A6063">
              <w:t>Ремонт музыкального зала.</w:t>
            </w:r>
          </w:p>
          <w:p w:rsidR="00CE5B94" w:rsidRPr="001A6063" w:rsidRDefault="002C5C1D" w:rsidP="00CE5B94">
            <w:pPr>
              <w:jc w:val="both"/>
            </w:pPr>
            <w:r w:rsidRPr="001A6063">
              <w:t>Замена детских раковин  (группа № 80</w:t>
            </w:r>
          </w:p>
          <w:p w:rsidR="00CE5B94" w:rsidRPr="001A6063" w:rsidRDefault="00CE5B94" w:rsidP="00CE5B94">
            <w:pPr>
              <w:spacing w:line="240" w:lineRule="atLeast"/>
              <w:jc w:val="both"/>
            </w:pPr>
            <w:r w:rsidRPr="001A6063">
              <w:t>Покраска и благоустройство участков.</w:t>
            </w:r>
          </w:p>
          <w:p w:rsidR="00CE5B94" w:rsidRPr="001A6063" w:rsidRDefault="00CE5B94" w:rsidP="00CE5B94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Рем</w:t>
            </w:r>
            <w:r w:rsidR="002C5C1D" w:rsidRPr="001A6063">
              <w:rPr>
                <w:rFonts w:ascii="Liberation Serif" w:hAnsi="Liberation Serif" w:cs="Liberation Serif"/>
              </w:rPr>
              <w:t xml:space="preserve">онт канализации (группы № 6, </w:t>
            </w:r>
            <w:r w:rsidRPr="001A6063">
              <w:rPr>
                <w:rFonts w:ascii="Liberation Serif" w:hAnsi="Liberation Serif" w:cs="Liberation Serif"/>
              </w:rPr>
              <w:t>подвал)</w:t>
            </w:r>
          </w:p>
          <w:p w:rsidR="00CE5B94" w:rsidRPr="001A6063" w:rsidRDefault="00CE5B94" w:rsidP="00CE5B94">
            <w:pPr>
              <w:widowControl w:val="0"/>
              <w:autoSpaceDE w:val="0"/>
              <w:jc w:val="both"/>
            </w:pPr>
          </w:p>
        </w:tc>
      </w:tr>
      <w:tr w:rsidR="00CE5B94" w:rsidRPr="001A6063" w:rsidTr="00F42BE8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 w:rsidRPr="001A6063"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94" w:rsidRPr="001A6063" w:rsidRDefault="00CE5B94" w:rsidP="00CE5B94">
            <w:pPr>
              <w:keepNext/>
              <w:autoSpaceDE w:val="0"/>
            </w:pPr>
            <w:r w:rsidRPr="001A6063">
              <w:rPr>
                <w:rFonts w:ascii="Liberation Serif" w:hAnsi="Liberation Serif" w:cs="Liberation Serif"/>
              </w:rPr>
              <w:t>указать перечень основны</w:t>
            </w:r>
            <w:r w:rsidR="00EA3E86" w:rsidRPr="001A6063">
              <w:rPr>
                <w:rFonts w:ascii="Liberation Serif" w:hAnsi="Liberation Serif" w:cs="Liberation Serif"/>
              </w:rPr>
              <w:t>х работ, запланированных на 2025</w:t>
            </w:r>
            <w:r w:rsidRPr="001A6063">
              <w:rPr>
                <w:rFonts w:ascii="Liberation Serif" w:hAnsi="Liberation Serif" w:cs="Liberation Serif"/>
              </w:rPr>
              <w:t xml:space="preserve"> год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A6063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6063"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94" w:rsidRPr="001A6063" w:rsidRDefault="00CE5B94" w:rsidP="00CE5B94">
            <w:r w:rsidRPr="001A6063">
              <w:t>Ремонт бассейна, ремонт системы тепловодоснабжения, ремонт системы отопления,</w:t>
            </w:r>
          </w:p>
          <w:p w:rsidR="00CE5B94" w:rsidRPr="001A6063" w:rsidRDefault="00CE5B94" w:rsidP="00CE5B94">
            <w:r w:rsidRPr="001A6063">
              <w:t>ремонт подвального и складских помещений,</w:t>
            </w:r>
          </w:p>
          <w:p w:rsidR="00CE5B94" w:rsidRPr="001A6063" w:rsidRDefault="00CE5B94" w:rsidP="00CE5B94">
            <w:r w:rsidRPr="001A6063">
              <w:t>замена деревянных окон на ПВХ, замена межкомнатных дверей на ПВХ, ремонт крылец – 6 шт., ремонт фасада бассейна.</w:t>
            </w:r>
          </w:p>
        </w:tc>
      </w:tr>
    </w:tbl>
    <w:p w:rsidR="00F42BE8" w:rsidRPr="001A6063" w:rsidRDefault="00F42BE8" w:rsidP="00F42BE8">
      <w:pPr>
        <w:widowControl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C219F7" w:rsidRPr="001A6063" w:rsidRDefault="00C219F7"/>
    <w:sectPr w:rsidR="00C219F7" w:rsidRPr="001A6063" w:rsidSect="00F42BE8">
      <w:headerReference w:type="default" r:id="rId9"/>
      <w:footerReference w:type="default" r:id="rId10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2A" w:rsidRDefault="0035442A">
      <w:r>
        <w:separator/>
      </w:r>
    </w:p>
  </w:endnote>
  <w:endnote w:type="continuationSeparator" w:id="0">
    <w:p w:rsidR="0035442A" w:rsidRDefault="003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60" w:rsidRDefault="00A92E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2A" w:rsidRDefault="0035442A">
      <w:r>
        <w:separator/>
      </w:r>
    </w:p>
  </w:footnote>
  <w:footnote w:type="continuationSeparator" w:id="0">
    <w:p w:rsidR="0035442A" w:rsidRDefault="0035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60" w:rsidRDefault="00A92E60">
    <w:pPr>
      <w:pStyle w:val="a7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A6063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60" w:rsidRDefault="00A92E6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60" w:rsidRDefault="00A92E60">
    <w:pPr>
      <w:pStyle w:val="a7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A6063">
      <w:rPr>
        <w:rFonts w:ascii="Liberation Serif" w:hAnsi="Liberation Serif" w:cs="Liberation Serif"/>
        <w:noProof/>
        <w:sz w:val="28"/>
        <w:szCs w:val="28"/>
      </w:rPr>
      <w:t>14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700"/>
    <w:multiLevelType w:val="hybridMultilevel"/>
    <w:tmpl w:val="F250AA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34C4"/>
    <w:multiLevelType w:val="multilevel"/>
    <w:tmpl w:val="18164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23CB0"/>
    <w:multiLevelType w:val="multilevel"/>
    <w:tmpl w:val="CC06B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05D31"/>
    <w:multiLevelType w:val="multilevel"/>
    <w:tmpl w:val="B8C61D12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6B1336"/>
    <w:multiLevelType w:val="multilevel"/>
    <w:tmpl w:val="6AEC4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566B6"/>
    <w:multiLevelType w:val="multilevel"/>
    <w:tmpl w:val="46080E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BE8"/>
    <w:rsid w:val="0000115A"/>
    <w:rsid w:val="0000642E"/>
    <w:rsid w:val="00020037"/>
    <w:rsid w:val="000729D8"/>
    <w:rsid w:val="00101EB1"/>
    <w:rsid w:val="001439C9"/>
    <w:rsid w:val="00184D82"/>
    <w:rsid w:val="001A2132"/>
    <w:rsid w:val="001A6063"/>
    <w:rsid w:val="00251BB7"/>
    <w:rsid w:val="002B57C6"/>
    <w:rsid w:val="002C5C1D"/>
    <w:rsid w:val="00331903"/>
    <w:rsid w:val="0035442A"/>
    <w:rsid w:val="00381238"/>
    <w:rsid w:val="003D0122"/>
    <w:rsid w:val="00402DF4"/>
    <w:rsid w:val="00572B4C"/>
    <w:rsid w:val="0064375F"/>
    <w:rsid w:val="0064595E"/>
    <w:rsid w:val="008330B9"/>
    <w:rsid w:val="00845262"/>
    <w:rsid w:val="0085478C"/>
    <w:rsid w:val="008D7E3F"/>
    <w:rsid w:val="009446DF"/>
    <w:rsid w:val="00977BB3"/>
    <w:rsid w:val="00993689"/>
    <w:rsid w:val="009B5ABD"/>
    <w:rsid w:val="009F6393"/>
    <w:rsid w:val="00A56A79"/>
    <w:rsid w:val="00A7471E"/>
    <w:rsid w:val="00A92E60"/>
    <w:rsid w:val="00AC7E05"/>
    <w:rsid w:val="00B62311"/>
    <w:rsid w:val="00BB7914"/>
    <w:rsid w:val="00C219F7"/>
    <w:rsid w:val="00C365AA"/>
    <w:rsid w:val="00CE5B94"/>
    <w:rsid w:val="00CF4B76"/>
    <w:rsid w:val="00D56E95"/>
    <w:rsid w:val="00DE6305"/>
    <w:rsid w:val="00E46F57"/>
    <w:rsid w:val="00E51D39"/>
    <w:rsid w:val="00E72723"/>
    <w:rsid w:val="00EA3E86"/>
    <w:rsid w:val="00EB01B1"/>
    <w:rsid w:val="00F0445C"/>
    <w:rsid w:val="00F42BE8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56FF9-1A93-4F7B-B036-C0EC3626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2B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F42BE8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E8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alloon Text"/>
    <w:basedOn w:val="a"/>
    <w:link w:val="a4"/>
    <w:rsid w:val="00F42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2B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42BE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42B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F42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42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2BE8"/>
  </w:style>
  <w:style w:type="paragraph" w:styleId="aa">
    <w:name w:val="footer"/>
    <w:basedOn w:val="a"/>
    <w:link w:val="ab"/>
    <w:rsid w:val="00F42B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2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F42BE8"/>
    <w:rPr>
      <w:color w:val="008000"/>
    </w:rPr>
  </w:style>
  <w:style w:type="paragraph" w:customStyle="1" w:styleId="ad">
    <w:name w:val="Знак"/>
    <w:basedOn w:val="a"/>
    <w:rsid w:val="00F42B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42BE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42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rsid w:val="00F42BE8"/>
    <w:pPr>
      <w:ind w:left="720"/>
    </w:pPr>
  </w:style>
  <w:style w:type="character" w:styleId="af">
    <w:name w:val="annotation reference"/>
    <w:rsid w:val="00F42BE8"/>
    <w:rPr>
      <w:sz w:val="16"/>
      <w:szCs w:val="16"/>
    </w:rPr>
  </w:style>
  <w:style w:type="paragraph" w:styleId="af0">
    <w:name w:val="annotation text"/>
    <w:basedOn w:val="a"/>
    <w:link w:val="af1"/>
    <w:rsid w:val="00F42B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F4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F42BE8"/>
    <w:rPr>
      <w:b/>
      <w:bCs/>
    </w:rPr>
  </w:style>
  <w:style w:type="character" w:customStyle="1" w:styleId="af3">
    <w:name w:val="Тема примечания Знак"/>
    <w:basedOn w:val="af1"/>
    <w:link w:val="af2"/>
    <w:rsid w:val="00F42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F42BE8"/>
    <w:pPr>
      <w:widowControl w:val="0"/>
      <w:suppressAutoHyphens w:val="0"/>
      <w:autoSpaceDE w:val="0"/>
      <w:jc w:val="both"/>
      <w:textAlignment w:val="auto"/>
    </w:pPr>
    <w:rPr>
      <w:rFonts w:ascii="Courier New" w:hAnsi="Courier New" w:cs="Courier New"/>
    </w:rPr>
  </w:style>
  <w:style w:type="paragraph" w:styleId="af5">
    <w:name w:val="Body Text Indent"/>
    <w:basedOn w:val="a"/>
    <w:link w:val="af6"/>
    <w:rsid w:val="00F42BE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F42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detskiysad106</dc:creator>
  <cp:keywords/>
  <dc:description/>
  <cp:lastModifiedBy>user</cp:lastModifiedBy>
  <cp:revision>15</cp:revision>
  <cp:lastPrinted>2025-07-02T06:43:00Z</cp:lastPrinted>
  <dcterms:created xsi:type="dcterms:W3CDTF">2025-06-04T05:02:00Z</dcterms:created>
  <dcterms:modified xsi:type="dcterms:W3CDTF">2025-07-02T06:51:00Z</dcterms:modified>
</cp:coreProperties>
</file>